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F83B2" w14:textId="77777777" w:rsidR="00917CAA" w:rsidRDefault="00917CAA" w:rsidP="00987E0F">
      <w:pPr>
        <w:autoSpaceDE w:val="0"/>
        <w:autoSpaceDN w:val="0"/>
        <w:adjustRightInd w:val="0"/>
        <w:rPr>
          <w:rFonts w:ascii="Tahoma" w:eastAsiaTheme="minorHAnsi" w:hAnsi="Tahoma" w:cs="Tahoma"/>
          <w:b/>
          <w:bCs/>
          <w:color w:val="FF0000"/>
          <w:sz w:val="28"/>
          <w:szCs w:val="28"/>
        </w:rPr>
      </w:pPr>
    </w:p>
    <w:p w14:paraId="598F1585" w14:textId="77777777" w:rsidR="0037582D" w:rsidRPr="00CD5C4B" w:rsidRDefault="00987E0F" w:rsidP="00987E0F">
      <w:pPr>
        <w:autoSpaceDE w:val="0"/>
        <w:autoSpaceDN w:val="0"/>
        <w:adjustRightInd w:val="0"/>
        <w:jc w:val="center"/>
        <w:rPr>
          <w:rFonts w:ascii="Tahoma" w:eastAsiaTheme="minorHAnsi" w:hAnsi="Tahoma" w:cs="Tahoma"/>
          <w:b/>
          <w:bCs/>
          <w:color w:val="FF0000"/>
          <w:sz w:val="44"/>
          <w:szCs w:val="44"/>
        </w:rPr>
      </w:pPr>
      <w:proofErr w:type="spellStart"/>
      <w:r w:rsidRPr="00CD5C4B">
        <w:rPr>
          <w:rFonts w:ascii="Tahoma" w:eastAsiaTheme="minorHAnsi" w:hAnsi="Tahoma" w:cs="Tahoma"/>
          <w:b/>
          <w:bCs/>
          <w:color w:val="FF0000"/>
          <w:sz w:val="44"/>
          <w:szCs w:val="44"/>
        </w:rPr>
        <w:t>Exclusive</w:t>
      </w:r>
      <w:proofErr w:type="spellEnd"/>
      <w:r w:rsidRPr="00CD5C4B">
        <w:rPr>
          <w:rFonts w:ascii="Tahoma" w:eastAsiaTheme="minorHAnsi" w:hAnsi="Tahoma" w:cs="Tahoma"/>
          <w:b/>
          <w:bCs/>
          <w:color w:val="FF0000"/>
          <w:sz w:val="44"/>
          <w:szCs w:val="44"/>
        </w:rPr>
        <w:t xml:space="preserve"> </w:t>
      </w:r>
      <w:proofErr w:type="spellStart"/>
      <w:r w:rsidRPr="00CD5C4B">
        <w:rPr>
          <w:rFonts w:ascii="Tahoma" w:eastAsiaTheme="minorHAnsi" w:hAnsi="Tahoma" w:cs="Tahoma"/>
          <w:b/>
          <w:bCs/>
          <w:color w:val="FF0000"/>
          <w:sz w:val="44"/>
          <w:szCs w:val="44"/>
        </w:rPr>
        <w:t>Groupage</w:t>
      </w:r>
      <w:proofErr w:type="spellEnd"/>
      <w:r w:rsidRPr="00CD5C4B">
        <w:rPr>
          <w:rFonts w:ascii="Tahoma" w:eastAsiaTheme="minorHAnsi" w:hAnsi="Tahoma" w:cs="Tahoma"/>
          <w:b/>
          <w:bCs/>
          <w:color w:val="FF0000"/>
          <w:sz w:val="44"/>
          <w:szCs w:val="44"/>
        </w:rPr>
        <w:t xml:space="preserve"> </w:t>
      </w:r>
    </w:p>
    <w:p w14:paraId="61397751" w14:textId="77777777" w:rsidR="0037582D" w:rsidRPr="00CD5C4B" w:rsidRDefault="0037582D" w:rsidP="0037582D">
      <w:pPr>
        <w:jc w:val="center"/>
        <w:rPr>
          <w:rFonts w:ascii="Tahoma" w:hAnsi="Tahoma"/>
          <w:b/>
          <w:bCs/>
          <w:color w:val="44546A" w:themeColor="text2"/>
          <w:sz w:val="36"/>
          <w:szCs w:val="36"/>
        </w:rPr>
      </w:pPr>
      <w:r w:rsidRPr="00CD5C4B">
        <w:rPr>
          <w:rFonts w:ascii="Tahoma" w:hAnsi="Tahoma"/>
          <w:b/>
          <w:bCs/>
          <w:color w:val="44546A" w:themeColor="text2"/>
          <w:sz w:val="36"/>
          <w:szCs w:val="36"/>
        </w:rPr>
        <w:t>MEXICO CLASSICO e Mare Riviera Maya</w:t>
      </w:r>
    </w:p>
    <w:p w14:paraId="7C83DBB4" w14:textId="3529C401" w:rsidR="00987E0F" w:rsidRPr="00987E0F" w:rsidRDefault="00987E0F" w:rsidP="00987E0F">
      <w:pPr>
        <w:autoSpaceDE w:val="0"/>
        <w:autoSpaceDN w:val="0"/>
        <w:adjustRightInd w:val="0"/>
        <w:jc w:val="center"/>
        <w:rPr>
          <w:rFonts w:ascii="Tahoma" w:eastAsiaTheme="minorHAnsi" w:hAnsi="Tahoma" w:cs="Tahoma"/>
          <w:b/>
          <w:bCs/>
          <w:color w:val="FF0000"/>
          <w:sz w:val="28"/>
          <w:szCs w:val="28"/>
        </w:rPr>
      </w:pPr>
      <w:r w:rsidRPr="00987E0F">
        <w:rPr>
          <w:rFonts w:ascii="Tahoma" w:eastAsiaTheme="minorHAnsi" w:hAnsi="Tahoma" w:cs="Tahoma"/>
          <w:b/>
          <w:bCs/>
          <w:color w:val="FF0000"/>
          <w:sz w:val="28"/>
          <w:szCs w:val="28"/>
        </w:rPr>
        <w:t>Massimo 15 partecipanti - con accompagnatore dall’Italia</w:t>
      </w:r>
    </w:p>
    <w:p w14:paraId="3796A54F" w14:textId="77777777" w:rsidR="00987E0F" w:rsidRDefault="00987E0F" w:rsidP="00987E0F">
      <w:pPr>
        <w:autoSpaceDE w:val="0"/>
        <w:autoSpaceDN w:val="0"/>
        <w:adjustRightInd w:val="0"/>
        <w:jc w:val="center"/>
        <w:rPr>
          <w:rFonts w:ascii="Tahoma" w:eastAsiaTheme="minorHAnsi" w:hAnsi="Tahoma" w:cs="Tahoma"/>
          <w:b/>
          <w:bCs/>
          <w:color w:val="FF0000"/>
          <w:sz w:val="28"/>
          <w:szCs w:val="28"/>
        </w:rPr>
      </w:pPr>
    </w:p>
    <w:p w14:paraId="3576A4E3" w14:textId="77777777" w:rsidR="0037582D" w:rsidRPr="0037582D" w:rsidRDefault="0037582D" w:rsidP="0037582D">
      <w:pPr>
        <w:autoSpaceDE w:val="0"/>
        <w:autoSpaceDN w:val="0"/>
        <w:adjustRightInd w:val="0"/>
        <w:jc w:val="center"/>
        <w:rPr>
          <w:rFonts w:ascii="Tahoma" w:eastAsiaTheme="minorHAnsi" w:hAnsi="Tahoma" w:cs="Tahoma"/>
          <w:b/>
          <w:bCs/>
          <w:color w:val="44546A" w:themeColor="text2"/>
          <w:sz w:val="36"/>
          <w:szCs w:val="36"/>
        </w:rPr>
      </w:pPr>
      <w:r w:rsidRPr="0037582D">
        <w:rPr>
          <w:rFonts w:ascii="Tahoma" w:eastAsiaTheme="minorHAnsi" w:hAnsi="Tahoma" w:cs="Tahoma"/>
          <w:b/>
          <w:bCs/>
          <w:color w:val="44546A" w:themeColor="text2"/>
          <w:sz w:val="36"/>
          <w:szCs w:val="36"/>
        </w:rPr>
        <w:t>Dal 29 Dicembre al 9 Gennaio 2025</w:t>
      </w:r>
    </w:p>
    <w:p w14:paraId="6A9B2C88" w14:textId="23A0742E" w:rsidR="00987E0F" w:rsidRPr="00987E0F" w:rsidRDefault="0037582D" w:rsidP="0037582D">
      <w:pPr>
        <w:autoSpaceDE w:val="0"/>
        <w:autoSpaceDN w:val="0"/>
        <w:adjustRightInd w:val="0"/>
        <w:jc w:val="center"/>
        <w:rPr>
          <w:rFonts w:ascii="Tahoma" w:eastAsiaTheme="minorHAnsi" w:hAnsi="Tahoma" w:cs="Tahoma"/>
          <w:b/>
          <w:bCs/>
          <w:color w:val="44546A" w:themeColor="text2"/>
          <w:sz w:val="28"/>
          <w:szCs w:val="28"/>
        </w:rPr>
      </w:pPr>
      <w:r w:rsidRPr="0037582D">
        <w:rPr>
          <w:rFonts w:ascii="Tahoma" w:eastAsiaTheme="minorHAnsi" w:hAnsi="Tahoma" w:cs="Tahoma"/>
          <w:b/>
          <w:bCs/>
          <w:color w:val="44546A" w:themeColor="text2"/>
          <w:sz w:val="36"/>
          <w:szCs w:val="36"/>
        </w:rPr>
        <w:t>12 giorni – 10 notti</w:t>
      </w:r>
    </w:p>
    <w:p w14:paraId="385F5EAD" w14:textId="29508D29" w:rsidR="00376ADB" w:rsidRPr="00376ADB" w:rsidRDefault="00376ADB" w:rsidP="00376ADB">
      <w:pPr>
        <w:autoSpaceDE w:val="0"/>
        <w:autoSpaceDN w:val="0"/>
        <w:adjustRightInd w:val="0"/>
        <w:jc w:val="center"/>
        <w:rPr>
          <w:rFonts w:ascii="Tahoma" w:eastAsiaTheme="minorHAnsi" w:hAnsi="Tahoma" w:cs="Tahoma"/>
          <w:color w:val="FF0000"/>
          <w:sz w:val="28"/>
          <w:szCs w:val="28"/>
        </w:rPr>
      </w:pPr>
    </w:p>
    <w:p w14:paraId="7205E3EF" w14:textId="46B74DD8" w:rsidR="0037582D" w:rsidRPr="0037582D" w:rsidRDefault="0037582D" w:rsidP="0037582D">
      <w:pPr>
        <w:autoSpaceDE w:val="0"/>
        <w:autoSpaceDN w:val="0"/>
        <w:adjustRightInd w:val="0"/>
        <w:rPr>
          <w:rFonts w:ascii="Tahoma" w:eastAsiaTheme="minorHAnsi" w:hAnsi="Tahoma" w:cs="Tahoma"/>
          <w:color w:val="44546A" w:themeColor="text2"/>
          <w:sz w:val="20"/>
          <w:szCs w:val="20"/>
        </w:rPr>
      </w:pPr>
      <w:r w:rsidRPr="0037582D">
        <w:rPr>
          <w:rFonts w:ascii="Tahoma" w:eastAsiaTheme="minorHAnsi" w:hAnsi="Tahoma" w:cs="Tahoma"/>
          <w:color w:val="44546A" w:themeColor="text2"/>
          <w:sz w:val="20"/>
          <w:szCs w:val="20"/>
        </w:rPr>
        <w:t>Voli di linea Air France da Roma Fiumicino e/o Milano Malpensa per Città del Messico con rientro da Cancun con bagaglio in stiva incluso</w:t>
      </w:r>
    </w:p>
    <w:p w14:paraId="1179FDC6" w14:textId="77777777" w:rsidR="0037582D" w:rsidRPr="0037582D" w:rsidRDefault="0037582D" w:rsidP="0037582D">
      <w:pPr>
        <w:autoSpaceDE w:val="0"/>
        <w:autoSpaceDN w:val="0"/>
        <w:adjustRightInd w:val="0"/>
        <w:rPr>
          <w:rFonts w:ascii="Tahoma" w:eastAsiaTheme="minorHAnsi" w:hAnsi="Tahoma" w:cs="Tahoma"/>
          <w:color w:val="44546A" w:themeColor="text2"/>
          <w:sz w:val="20"/>
          <w:szCs w:val="20"/>
        </w:rPr>
      </w:pPr>
      <w:r w:rsidRPr="0037582D">
        <w:rPr>
          <w:rFonts w:ascii="Tahoma" w:eastAsiaTheme="minorHAnsi" w:hAnsi="Tahoma" w:cs="Tahoma"/>
          <w:color w:val="44546A" w:themeColor="text2"/>
          <w:sz w:val="20"/>
          <w:szCs w:val="20"/>
        </w:rPr>
        <w:t xml:space="preserve">Sistemazione negli hotels indicati o similari </w:t>
      </w:r>
    </w:p>
    <w:p w14:paraId="67062D93" w14:textId="0A7A50CA" w:rsidR="0037582D" w:rsidRPr="0037582D" w:rsidRDefault="0037582D" w:rsidP="0037582D">
      <w:pPr>
        <w:autoSpaceDE w:val="0"/>
        <w:autoSpaceDN w:val="0"/>
        <w:adjustRightInd w:val="0"/>
        <w:rPr>
          <w:rFonts w:ascii="Tahoma" w:eastAsiaTheme="minorHAnsi" w:hAnsi="Tahoma" w:cs="Tahoma"/>
          <w:color w:val="44546A" w:themeColor="text2"/>
          <w:sz w:val="20"/>
          <w:szCs w:val="20"/>
        </w:rPr>
      </w:pPr>
      <w:r w:rsidRPr="0037582D">
        <w:rPr>
          <w:rFonts w:ascii="Tahoma" w:eastAsiaTheme="minorHAnsi" w:hAnsi="Tahoma" w:cs="Tahoma"/>
          <w:color w:val="44546A" w:themeColor="text2"/>
          <w:sz w:val="20"/>
          <w:szCs w:val="20"/>
        </w:rPr>
        <w:t>(5* in Messico – 4* in San Cristóbal e Palenque - 4** in Campeche, Merida e Riviera Maya)</w:t>
      </w:r>
    </w:p>
    <w:p w14:paraId="730F5404" w14:textId="7E699E4F" w:rsidR="0037582D" w:rsidRPr="0037582D" w:rsidRDefault="0037582D" w:rsidP="0037582D">
      <w:pPr>
        <w:autoSpaceDE w:val="0"/>
        <w:autoSpaceDN w:val="0"/>
        <w:adjustRightInd w:val="0"/>
        <w:rPr>
          <w:rFonts w:ascii="Tahoma" w:eastAsiaTheme="minorHAnsi" w:hAnsi="Tahoma" w:cs="Tahoma"/>
          <w:color w:val="44546A" w:themeColor="text2"/>
          <w:sz w:val="20"/>
          <w:szCs w:val="20"/>
        </w:rPr>
      </w:pPr>
      <w:r w:rsidRPr="0037582D">
        <w:rPr>
          <w:rFonts w:ascii="Tahoma" w:eastAsiaTheme="minorHAnsi" w:hAnsi="Tahoma" w:cs="Tahoma"/>
          <w:color w:val="44546A" w:themeColor="text2"/>
          <w:sz w:val="20"/>
          <w:szCs w:val="20"/>
        </w:rPr>
        <w:t xml:space="preserve">Colazione americana in tutti gli hotel - 5 pranzi – trattamento in </w:t>
      </w:r>
      <w:proofErr w:type="spellStart"/>
      <w:r w:rsidRPr="0037582D">
        <w:rPr>
          <w:rFonts w:ascii="Tahoma" w:eastAsiaTheme="minorHAnsi" w:hAnsi="Tahoma" w:cs="Tahoma"/>
          <w:color w:val="44546A" w:themeColor="text2"/>
          <w:sz w:val="20"/>
          <w:szCs w:val="20"/>
        </w:rPr>
        <w:t>All</w:t>
      </w:r>
      <w:proofErr w:type="spellEnd"/>
      <w:r w:rsidRPr="0037582D">
        <w:rPr>
          <w:rFonts w:ascii="Tahoma" w:eastAsiaTheme="minorHAnsi" w:hAnsi="Tahoma" w:cs="Tahoma"/>
          <w:color w:val="44546A" w:themeColor="text2"/>
          <w:sz w:val="20"/>
          <w:szCs w:val="20"/>
        </w:rPr>
        <w:t xml:space="preserve"> Inclusive nella Riviera Maya</w:t>
      </w:r>
    </w:p>
    <w:p w14:paraId="2E1701B5" w14:textId="3C4201A2" w:rsidR="0037582D" w:rsidRPr="0037582D" w:rsidRDefault="0037582D" w:rsidP="0037582D">
      <w:pPr>
        <w:autoSpaceDE w:val="0"/>
        <w:autoSpaceDN w:val="0"/>
        <w:adjustRightInd w:val="0"/>
        <w:rPr>
          <w:rFonts w:ascii="Tahoma" w:eastAsiaTheme="minorHAnsi" w:hAnsi="Tahoma" w:cs="Tahoma"/>
          <w:color w:val="44546A" w:themeColor="text2"/>
          <w:sz w:val="20"/>
          <w:szCs w:val="20"/>
        </w:rPr>
      </w:pPr>
      <w:r w:rsidRPr="0037582D">
        <w:rPr>
          <w:rFonts w:ascii="Tahoma" w:eastAsiaTheme="minorHAnsi" w:hAnsi="Tahoma" w:cs="Tahoma"/>
          <w:color w:val="44546A" w:themeColor="text2"/>
          <w:sz w:val="20"/>
          <w:szCs w:val="20"/>
        </w:rPr>
        <w:t>Tasse e servizio negli alimenti inclusi nel programma</w:t>
      </w:r>
    </w:p>
    <w:p w14:paraId="43A95817" w14:textId="42F3EC7C" w:rsidR="0037582D" w:rsidRPr="0037582D" w:rsidRDefault="0037582D" w:rsidP="0037582D">
      <w:pPr>
        <w:autoSpaceDE w:val="0"/>
        <w:autoSpaceDN w:val="0"/>
        <w:adjustRightInd w:val="0"/>
        <w:rPr>
          <w:rFonts w:ascii="Tahoma" w:eastAsiaTheme="minorHAnsi" w:hAnsi="Tahoma" w:cs="Tahoma"/>
          <w:color w:val="44546A" w:themeColor="text2"/>
          <w:sz w:val="20"/>
          <w:szCs w:val="20"/>
        </w:rPr>
      </w:pPr>
      <w:r w:rsidRPr="0037582D">
        <w:rPr>
          <w:rFonts w:ascii="Tahoma" w:eastAsiaTheme="minorHAnsi" w:hAnsi="Tahoma" w:cs="Tahoma"/>
          <w:color w:val="44546A" w:themeColor="text2"/>
          <w:sz w:val="20"/>
          <w:szCs w:val="20"/>
        </w:rPr>
        <w:t>Biglietto aereo per la tratta Mexico/</w:t>
      </w:r>
      <w:proofErr w:type="spellStart"/>
      <w:r w:rsidRPr="0037582D">
        <w:rPr>
          <w:rFonts w:ascii="Tahoma" w:eastAsiaTheme="minorHAnsi" w:hAnsi="Tahoma" w:cs="Tahoma"/>
          <w:color w:val="44546A" w:themeColor="text2"/>
          <w:sz w:val="20"/>
          <w:szCs w:val="20"/>
        </w:rPr>
        <w:t>Tuxtla</w:t>
      </w:r>
      <w:proofErr w:type="spellEnd"/>
      <w:r w:rsidRPr="0037582D">
        <w:rPr>
          <w:rFonts w:ascii="Tahoma" w:eastAsiaTheme="minorHAnsi" w:hAnsi="Tahoma" w:cs="Tahoma"/>
          <w:color w:val="44546A" w:themeColor="text2"/>
          <w:sz w:val="20"/>
          <w:szCs w:val="20"/>
        </w:rPr>
        <w:t xml:space="preserve"> </w:t>
      </w:r>
      <w:proofErr w:type="spellStart"/>
      <w:r w:rsidRPr="0037582D">
        <w:rPr>
          <w:rFonts w:ascii="Tahoma" w:eastAsiaTheme="minorHAnsi" w:hAnsi="Tahoma" w:cs="Tahoma"/>
          <w:color w:val="44546A" w:themeColor="text2"/>
          <w:sz w:val="20"/>
          <w:szCs w:val="20"/>
        </w:rPr>
        <w:t>Gutiérrez</w:t>
      </w:r>
      <w:proofErr w:type="spellEnd"/>
      <w:r w:rsidRPr="0037582D">
        <w:rPr>
          <w:rFonts w:ascii="Tahoma" w:eastAsiaTheme="minorHAnsi" w:hAnsi="Tahoma" w:cs="Tahoma"/>
          <w:color w:val="44546A" w:themeColor="text2"/>
          <w:sz w:val="20"/>
          <w:szCs w:val="20"/>
        </w:rPr>
        <w:t xml:space="preserve"> incluso </w:t>
      </w:r>
      <w:proofErr w:type="spellStart"/>
      <w:r w:rsidRPr="0037582D">
        <w:rPr>
          <w:rFonts w:ascii="Tahoma" w:eastAsiaTheme="minorHAnsi" w:hAnsi="Tahoma" w:cs="Tahoma"/>
          <w:color w:val="44546A" w:themeColor="text2"/>
          <w:sz w:val="20"/>
          <w:szCs w:val="20"/>
        </w:rPr>
        <w:t>Tax</w:t>
      </w:r>
      <w:proofErr w:type="spellEnd"/>
      <w:r w:rsidRPr="0037582D">
        <w:rPr>
          <w:rFonts w:ascii="Tahoma" w:eastAsiaTheme="minorHAnsi" w:hAnsi="Tahoma" w:cs="Tahoma"/>
          <w:color w:val="44546A" w:themeColor="text2"/>
          <w:sz w:val="20"/>
          <w:szCs w:val="20"/>
        </w:rPr>
        <w:t xml:space="preserve"> Security, </w:t>
      </w:r>
      <w:proofErr w:type="spellStart"/>
      <w:r w:rsidRPr="0037582D">
        <w:rPr>
          <w:rFonts w:ascii="Tahoma" w:eastAsiaTheme="minorHAnsi" w:hAnsi="Tahoma" w:cs="Tahoma"/>
          <w:color w:val="44546A" w:themeColor="text2"/>
          <w:sz w:val="20"/>
          <w:szCs w:val="20"/>
        </w:rPr>
        <w:t>Fuel</w:t>
      </w:r>
      <w:proofErr w:type="spellEnd"/>
      <w:r w:rsidRPr="0037582D">
        <w:rPr>
          <w:rFonts w:ascii="Tahoma" w:eastAsiaTheme="minorHAnsi" w:hAnsi="Tahoma" w:cs="Tahoma"/>
          <w:color w:val="44546A" w:themeColor="text2"/>
          <w:sz w:val="20"/>
          <w:szCs w:val="20"/>
        </w:rPr>
        <w:t xml:space="preserve"> </w:t>
      </w:r>
      <w:proofErr w:type="spellStart"/>
      <w:r w:rsidRPr="0037582D">
        <w:rPr>
          <w:rFonts w:ascii="Tahoma" w:eastAsiaTheme="minorHAnsi" w:hAnsi="Tahoma" w:cs="Tahoma"/>
          <w:color w:val="44546A" w:themeColor="text2"/>
          <w:sz w:val="20"/>
          <w:szCs w:val="20"/>
        </w:rPr>
        <w:t>Charge</w:t>
      </w:r>
      <w:proofErr w:type="spellEnd"/>
      <w:r w:rsidRPr="0037582D">
        <w:rPr>
          <w:rFonts w:ascii="Tahoma" w:eastAsiaTheme="minorHAnsi" w:hAnsi="Tahoma" w:cs="Tahoma"/>
          <w:color w:val="44546A" w:themeColor="text2"/>
          <w:sz w:val="20"/>
          <w:szCs w:val="20"/>
        </w:rPr>
        <w:t xml:space="preserve"> e Tassa aeroportuale attuale</w:t>
      </w:r>
    </w:p>
    <w:p w14:paraId="52A5544E" w14:textId="58161603" w:rsidR="0037582D" w:rsidRPr="0037582D" w:rsidRDefault="0037582D" w:rsidP="0037582D">
      <w:pPr>
        <w:autoSpaceDE w:val="0"/>
        <w:autoSpaceDN w:val="0"/>
        <w:adjustRightInd w:val="0"/>
        <w:rPr>
          <w:rFonts w:ascii="Tahoma" w:eastAsiaTheme="minorHAnsi" w:hAnsi="Tahoma" w:cs="Tahoma"/>
          <w:color w:val="44546A" w:themeColor="text2"/>
          <w:sz w:val="20"/>
          <w:szCs w:val="20"/>
        </w:rPr>
      </w:pPr>
      <w:r w:rsidRPr="0037582D">
        <w:rPr>
          <w:rFonts w:ascii="Tahoma" w:eastAsiaTheme="minorHAnsi" w:hAnsi="Tahoma" w:cs="Tahoma"/>
          <w:color w:val="44546A" w:themeColor="text2"/>
          <w:sz w:val="20"/>
          <w:szCs w:val="20"/>
        </w:rPr>
        <w:t>Trasporto in Van Americana 8/10 posti o microbus o autobus posti con aria condizionata e musica</w:t>
      </w:r>
    </w:p>
    <w:p w14:paraId="2BA00808" w14:textId="48C00B32" w:rsidR="0037582D" w:rsidRPr="0037582D" w:rsidRDefault="0037582D" w:rsidP="0037582D">
      <w:pPr>
        <w:autoSpaceDE w:val="0"/>
        <w:autoSpaceDN w:val="0"/>
        <w:adjustRightInd w:val="0"/>
        <w:rPr>
          <w:rFonts w:ascii="Tahoma" w:eastAsiaTheme="minorHAnsi" w:hAnsi="Tahoma" w:cs="Tahoma"/>
          <w:color w:val="44546A" w:themeColor="text2"/>
          <w:sz w:val="20"/>
          <w:szCs w:val="20"/>
        </w:rPr>
      </w:pPr>
      <w:r w:rsidRPr="0037582D">
        <w:rPr>
          <w:rFonts w:ascii="Tahoma" w:eastAsiaTheme="minorHAnsi" w:hAnsi="Tahoma" w:cs="Tahoma"/>
          <w:color w:val="44546A" w:themeColor="text2"/>
          <w:sz w:val="20"/>
          <w:szCs w:val="20"/>
        </w:rPr>
        <w:t>Guida-accompagnatore di lingua italiana-spagnola o italiana-francese o italiana-inglese dal 1° al 3° giorno e dal 3° al 8° giorno</w:t>
      </w:r>
    </w:p>
    <w:p w14:paraId="3560F0A0" w14:textId="4E9EB5CA" w:rsidR="0037582D" w:rsidRPr="0037582D" w:rsidRDefault="0037582D" w:rsidP="0037582D">
      <w:pPr>
        <w:autoSpaceDE w:val="0"/>
        <w:autoSpaceDN w:val="0"/>
        <w:adjustRightInd w:val="0"/>
        <w:rPr>
          <w:rFonts w:ascii="Tahoma" w:eastAsiaTheme="minorHAnsi" w:hAnsi="Tahoma" w:cs="Tahoma"/>
          <w:color w:val="44546A" w:themeColor="text2"/>
          <w:sz w:val="20"/>
          <w:szCs w:val="20"/>
        </w:rPr>
      </w:pPr>
      <w:r w:rsidRPr="0037582D">
        <w:rPr>
          <w:rFonts w:ascii="Tahoma" w:eastAsiaTheme="minorHAnsi" w:hAnsi="Tahoma" w:cs="Tahoma"/>
          <w:color w:val="44546A" w:themeColor="text2"/>
          <w:sz w:val="20"/>
          <w:szCs w:val="20"/>
        </w:rPr>
        <w:t>Ingresso ai siti archeologici e musei indicati in programma</w:t>
      </w:r>
    </w:p>
    <w:p w14:paraId="012C28D1" w14:textId="53098BB2" w:rsidR="00987E0F" w:rsidRPr="0037582D" w:rsidRDefault="0037582D" w:rsidP="0037582D">
      <w:pPr>
        <w:autoSpaceDE w:val="0"/>
        <w:autoSpaceDN w:val="0"/>
        <w:adjustRightInd w:val="0"/>
        <w:rPr>
          <w:rFonts w:ascii="Tahoma" w:eastAsiaTheme="minorHAnsi" w:hAnsi="Tahoma" w:cs="Tahoma"/>
          <w:b/>
          <w:bCs/>
          <w:color w:val="44546A" w:themeColor="text2"/>
          <w:sz w:val="20"/>
          <w:szCs w:val="20"/>
        </w:rPr>
      </w:pPr>
      <w:r w:rsidRPr="0037582D">
        <w:rPr>
          <w:rFonts w:ascii="Tahoma" w:eastAsiaTheme="minorHAnsi" w:hAnsi="Tahoma" w:cs="Tahoma"/>
          <w:color w:val="44546A" w:themeColor="text2"/>
          <w:sz w:val="20"/>
          <w:szCs w:val="20"/>
        </w:rPr>
        <w:t>Facchinaggi negli aeroporti e hotels</w:t>
      </w:r>
    </w:p>
    <w:p w14:paraId="4A3D8EDF" w14:textId="77777777" w:rsidR="0037582D" w:rsidRDefault="0037582D" w:rsidP="00376ADB">
      <w:pPr>
        <w:autoSpaceDE w:val="0"/>
        <w:autoSpaceDN w:val="0"/>
        <w:adjustRightInd w:val="0"/>
        <w:jc w:val="center"/>
        <w:rPr>
          <w:rFonts w:ascii="Tahoma" w:eastAsiaTheme="minorHAnsi" w:hAnsi="Tahoma" w:cs="Tahoma"/>
          <w:b/>
          <w:bCs/>
          <w:color w:val="44546A" w:themeColor="text2"/>
        </w:rPr>
      </w:pPr>
    </w:p>
    <w:p w14:paraId="61E79B7A" w14:textId="30410A86" w:rsidR="00376ADB" w:rsidRPr="00917CAA" w:rsidRDefault="00376ADB" w:rsidP="00376ADB">
      <w:pPr>
        <w:autoSpaceDE w:val="0"/>
        <w:autoSpaceDN w:val="0"/>
        <w:adjustRightInd w:val="0"/>
        <w:jc w:val="center"/>
        <w:rPr>
          <w:rFonts w:ascii="Tahoma" w:eastAsiaTheme="minorHAnsi" w:hAnsi="Tahoma" w:cs="Tahoma"/>
          <w:b/>
          <w:bCs/>
          <w:color w:val="44546A" w:themeColor="text2"/>
        </w:rPr>
      </w:pPr>
      <w:r w:rsidRPr="00917CAA">
        <w:rPr>
          <w:rFonts w:ascii="Tahoma" w:eastAsiaTheme="minorHAnsi" w:hAnsi="Tahoma" w:cs="Tahoma"/>
          <w:b/>
          <w:bCs/>
          <w:color w:val="44546A" w:themeColor="text2"/>
        </w:rPr>
        <w:t>PROGRAMMA DI VIAGGIO</w:t>
      </w:r>
    </w:p>
    <w:p w14:paraId="69EA73BD" w14:textId="77777777" w:rsidR="00376ADB" w:rsidRPr="00917CAA" w:rsidRDefault="00376ADB" w:rsidP="00376ADB">
      <w:pPr>
        <w:autoSpaceDE w:val="0"/>
        <w:autoSpaceDN w:val="0"/>
        <w:adjustRightInd w:val="0"/>
        <w:rPr>
          <w:rFonts w:ascii="Tahoma" w:eastAsiaTheme="minorHAnsi" w:hAnsi="Tahoma" w:cs="Tahoma"/>
          <w:b/>
          <w:bCs/>
          <w:color w:val="44546A" w:themeColor="text2"/>
        </w:rPr>
      </w:pPr>
    </w:p>
    <w:p w14:paraId="3C4D4950" w14:textId="77777777" w:rsidR="0037582D" w:rsidRPr="0037582D" w:rsidRDefault="0037582D" w:rsidP="0037582D">
      <w:pPr>
        <w:rPr>
          <w:rFonts w:ascii="Tahoma" w:hAnsi="Tahoma"/>
          <w:b/>
          <w:bCs/>
          <w:color w:val="44546A" w:themeColor="text2"/>
          <w:sz w:val="20"/>
          <w:szCs w:val="20"/>
        </w:rPr>
      </w:pPr>
      <w:r w:rsidRPr="0037582D">
        <w:rPr>
          <w:rFonts w:ascii="Tahoma" w:hAnsi="Tahoma"/>
          <w:b/>
          <w:bCs/>
          <w:color w:val="44546A" w:themeColor="text2"/>
          <w:sz w:val="20"/>
          <w:szCs w:val="20"/>
        </w:rPr>
        <w:t xml:space="preserve">1º  Giorno  </w:t>
      </w:r>
      <w:r w:rsidRPr="0037582D">
        <w:rPr>
          <w:rFonts w:ascii="Tahoma" w:hAnsi="Tahoma"/>
          <w:b/>
          <w:bCs/>
          <w:color w:val="44546A" w:themeColor="text2"/>
          <w:sz w:val="20"/>
          <w:szCs w:val="20"/>
        </w:rPr>
        <w:tab/>
      </w:r>
      <w:r w:rsidRPr="0037582D">
        <w:rPr>
          <w:rFonts w:ascii="Tahoma" w:hAnsi="Tahoma"/>
          <w:b/>
          <w:bCs/>
          <w:color w:val="44546A" w:themeColor="text2"/>
          <w:sz w:val="20"/>
          <w:szCs w:val="20"/>
        </w:rPr>
        <w:tab/>
      </w:r>
      <w:proofErr w:type="spellStart"/>
      <w:r w:rsidRPr="0037582D">
        <w:rPr>
          <w:rFonts w:ascii="Tahoma" w:hAnsi="Tahoma"/>
          <w:b/>
          <w:bCs/>
          <w:color w:val="44546A" w:themeColor="text2"/>
          <w:sz w:val="20"/>
          <w:szCs w:val="20"/>
        </w:rPr>
        <w:t>Cittá</w:t>
      </w:r>
      <w:proofErr w:type="spellEnd"/>
      <w:r w:rsidRPr="0037582D">
        <w:rPr>
          <w:rFonts w:ascii="Tahoma" w:hAnsi="Tahoma"/>
          <w:b/>
          <w:bCs/>
          <w:color w:val="44546A" w:themeColor="text2"/>
          <w:sz w:val="20"/>
          <w:szCs w:val="20"/>
        </w:rPr>
        <w:t xml:space="preserve"> del Messico</w:t>
      </w:r>
    </w:p>
    <w:p w14:paraId="7451FE5C" w14:textId="681F3DC0" w:rsidR="0037582D" w:rsidRP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 xml:space="preserve">Arrivo all’aeroporto internazionale di </w:t>
      </w:r>
      <w:proofErr w:type="spellStart"/>
      <w:r w:rsidRPr="0037582D">
        <w:rPr>
          <w:rFonts w:ascii="Tahoma" w:hAnsi="Tahoma"/>
          <w:color w:val="44546A" w:themeColor="text2"/>
          <w:sz w:val="20"/>
          <w:szCs w:val="20"/>
        </w:rPr>
        <w:t>Cittá</w:t>
      </w:r>
      <w:proofErr w:type="spellEnd"/>
      <w:r w:rsidRPr="0037582D">
        <w:rPr>
          <w:rFonts w:ascii="Tahoma" w:hAnsi="Tahoma"/>
          <w:color w:val="44546A" w:themeColor="text2"/>
          <w:sz w:val="20"/>
          <w:szCs w:val="20"/>
        </w:rPr>
        <w:t xml:space="preserve"> del Messico e trasferimento all’hotel </w:t>
      </w:r>
      <w:proofErr w:type="spellStart"/>
      <w:r w:rsidRPr="0037582D">
        <w:rPr>
          <w:rFonts w:ascii="Tahoma" w:hAnsi="Tahoma"/>
          <w:color w:val="44546A" w:themeColor="text2"/>
          <w:sz w:val="20"/>
          <w:szCs w:val="20"/>
        </w:rPr>
        <w:t>Barceló</w:t>
      </w:r>
      <w:proofErr w:type="spellEnd"/>
      <w:r w:rsidRPr="0037582D">
        <w:rPr>
          <w:rFonts w:ascii="Tahoma" w:hAnsi="Tahoma"/>
          <w:color w:val="44546A" w:themeColor="text2"/>
          <w:sz w:val="20"/>
          <w:szCs w:val="20"/>
        </w:rPr>
        <w:t xml:space="preserve"> México </w:t>
      </w:r>
      <w:proofErr w:type="spellStart"/>
      <w:r w:rsidRPr="0037582D">
        <w:rPr>
          <w:rFonts w:ascii="Tahoma" w:hAnsi="Tahoma"/>
          <w:color w:val="44546A" w:themeColor="text2"/>
          <w:sz w:val="20"/>
          <w:szCs w:val="20"/>
        </w:rPr>
        <w:t>Reforma</w:t>
      </w:r>
      <w:proofErr w:type="spellEnd"/>
      <w:r w:rsidRPr="0037582D">
        <w:rPr>
          <w:rFonts w:ascii="Tahoma" w:hAnsi="Tahoma"/>
          <w:color w:val="44546A" w:themeColor="text2"/>
          <w:sz w:val="20"/>
          <w:szCs w:val="20"/>
        </w:rPr>
        <w:t xml:space="preserve"> o similare. Registrazione e pernottamento.</w:t>
      </w:r>
    </w:p>
    <w:p w14:paraId="00A688F1" w14:textId="589557B1" w:rsidR="0037582D" w:rsidRPr="0037582D" w:rsidRDefault="0037582D" w:rsidP="0037582D">
      <w:pPr>
        <w:rPr>
          <w:rFonts w:ascii="Tahoma" w:hAnsi="Tahoma"/>
          <w:b/>
          <w:bCs/>
          <w:color w:val="44546A" w:themeColor="text2"/>
          <w:sz w:val="20"/>
          <w:szCs w:val="20"/>
        </w:rPr>
      </w:pPr>
      <w:r w:rsidRPr="0037582D">
        <w:rPr>
          <w:rFonts w:ascii="Tahoma" w:hAnsi="Tahoma"/>
          <w:b/>
          <w:bCs/>
          <w:color w:val="44546A" w:themeColor="text2"/>
          <w:sz w:val="20"/>
          <w:szCs w:val="20"/>
        </w:rPr>
        <w:t>2º  Giorno</w:t>
      </w:r>
      <w:r w:rsidRPr="0037582D">
        <w:rPr>
          <w:rFonts w:ascii="Tahoma" w:hAnsi="Tahoma"/>
          <w:b/>
          <w:bCs/>
          <w:color w:val="44546A" w:themeColor="text2"/>
          <w:sz w:val="20"/>
          <w:szCs w:val="20"/>
        </w:rPr>
        <w:tab/>
      </w:r>
      <w:r w:rsidRPr="0037582D">
        <w:rPr>
          <w:rFonts w:ascii="Tahoma" w:hAnsi="Tahoma"/>
          <w:b/>
          <w:bCs/>
          <w:color w:val="44546A" w:themeColor="text2"/>
          <w:sz w:val="20"/>
          <w:szCs w:val="20"/>
        </w:rPr>
        <w:tab/>
      </w:r>
      <w:proofErr w:type="spellStart"/>
      <w:r w:rsidRPr="0037582D">
        <w:rPr>
          <w:rFonts w:ascii="Tahoma" w:hAnsi="Tahoma"/>
          <w:b/>
          <w:bCs/>
          <w:color w:val="44546A" w:themeColor="text2"/>
          <w:sz w:val="20"/>
          <w:szCs w:val="20"/>
        </w:rPr>
        <w:t>Cittá</w:t>
      </w:r>
      <w:proofErr w:type="spellEnd"/>
      <w:r w:rsidRPr="0037582D">
        <w:rPr>
          <w:rFonts w:ascii="Tahoma" w:hAnsi="Tahoma"/>
          <w:b/>
          <w:bCs/>
          <w:color w:val="44546A" w:themeColor="text2"/>
          <w:sz w:val="20"/>
          <w:szCs w:val="20"/>
        </w:rPr>
        <w:t xml:space="preserve"> del Messico</w:t>
      </w:r>
    </w:p>
    <w:p w14:paraId="0FE02925" w14:textId="77777777" w:rsidR="0037582D" w:rsidRP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 xml:space="preserve">Intera giornata dedicata alla visita della </w:t>
      </w:r>
      <w:proofErr w:type="spellStart"/>
      <w:r w:rsidRPr="0037582D">
        <w:rPr>
          <w:rFonts w:ascii="Tahoma" w:hAnsi="Tahoma"/>
          <w:color w:val="44546A" w:themeColor="text2"/>
          <w:sz w:val="20"/>
          <w:szCs w:val="20"/>
        </w:rPr>
        <w:t>Cittá</w:t>
      </w:r>
      <w:proofErr w:type="spellEnd"/>
      <w:r w:rsidRPr="0037582D">
        <w:rPr>
          <w:rFonts w:ascii="Tahoma" w:hAnsi="Tahoma"/>
          <w:color w:val="44546A" w:themeColor="text2"/>
          <w:sz w:val="20"/>
          <w:szCs w:val="20"/>
        </w:rPr>
        <w:t xml:space="preserve"> e del centro archeologico di Teotihuacan. </w:t>
      </w:r>
    </w:p>
    <w:p w14:paraId="25972EA3" w14:textId="77777777" w:rsidR="0037582D" w:rsidRP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 xml:space="preserve">L’antica </w:t>
      </w:r>
      <w:proofErr w:type="spellStart"/>
      <w:r w:rsidRPr="0037582D">
        <w:rPr>
          <w:rFonts w:ascii="Tahoma" w:hAnsi="Tahoma"/>
          <w:color w:val="44546A" w:themeColor="text2"/>
          <w:sz w:val="20"/>
          <w:szCs w:val="20"/>
        </w:rPr>
        <w:t>Tenochtitlan</w:t>
      </w:r>
      <w:proofErr w:type="spellEnd"/>
      <w:r w:rsidRPr="0037582D">
        <w:rPr>
          <w:rFonts w:ascii="Tahoma" w:hAnsi="Tahoma"/>
          <w:color w:val="44546A" w:themeColor="text2"/>
          <w:sz w:val="20"/>
          <w:szCs w:val="20"/>
        </w:rPr>
        <w:t xml:space="preserve"> degli Aztechi, </w:t>
      </w:r>
      <w:proofErr w:type="spellStart"/>
      <w:r w:rsidRPr="0037582D">
        <w:rPr>
          <w:rFonts w:ascii="Tahoma" w:hAnsi="Tahoma"/>
          <w:color w:val="44546A" w:themeColor="text2"/>
          <w:sz w:val="20"/>
          <w:szCs w:val="20"/>
        </w:rPr>
        <w:t>é</w:t>
      </w:r>
      <w:proofErr w:type="spellEnd"/>
      <w:r w:rsidRPr="0037582D">
        <w:rPr>
          <w:rFonts w:ascii="Tahoma" w:hAnsi="Tahoma"/>
          <w:color w:val="44546A" w:themeColor="text2"/>
          <w:sz w:val="20"/>
          <w:szCs w:val="20"/>
        </w:rPr>
        <w:t xml:space="preserve"> oggi una grande metropoli con </w:t>
      </w:r>
      <w:proofErr w:type="spellStart"/>
      <w:r w:rsidRPr="0037582D">
        <w:rPr>
          <w:rFonts w:ascii="Tahoma" w:hAnsi="Tahoma"/>
          <w:color w:val="44546A" w:themeColor="text2"/>
          <w:sz w:val="20"/>
          <w:szCs w:val="20"/>
        </w:rPr>
        <w:t>piú</w:t>
      </w:r>
      <w:proofErr w:type="spellEnd"/>
      <w:r w:rsidRPr="0037582D">
        <w:rPr>
          <w:rFonts w:ascii="Tahoma" w:hAnsi="Tahoma"/>
          <w:color w:val="44546A" w:themeColor="text2"/>
          <w:sz w:val="20"/>
          <w:szCs w:val="20"/>
        </w:rPr>
        <w:t xml:space="preserve"> di 18 milioni di abitanti, ricca di monumenti precolombiani e coloniali. In particolare si </w:t>
      </w:r>
      <w:proofErr w:type="spellStart"/>
      <w:r w:rsidRPr="0037582D">
        <w:rPr>
          <w:rFonts w:ascii="Tahoma" w:hAnsi="Tahoma"/>
          <w:color w:val="44546A" w:themeColor="text2"/>
          <w:sz w:val="20"/>
          <w:szCs w:val="20"/>
        </w:rPr>
        <w:t>visiterá</w:t>
      </w:r>
      <w:proofErr w:type="spellEnd"/>
      <w:r w:rsidRPr="0037582D">
        <w:rPr>
          <w:rFonts w:ascii="Tahoma" w:hAnsi="Tahoma"/>
          <w:color w:val="44546A" w:themeColor="text2"/>
          <w:sz w:val="20"/>
          <w:szCs w:val="20"/>
        </w:rPr>
        <w:t xml:space="preserve"> la Piazza della Costituzione detta ‘</w:t>
      </w:r>
      <w:proofErr w:type="spellStart"/>
      <w:r w:rsidRPr="0037582D">
        <w:rPr>
          <w:rFonts w:ascii="Tahoma" w:hAnsi="Tahoma"/>
          <w:color w:val="44546A" w:themeColor="text2"/>
          <w:sz w:val="20"/>
          <w:szCs w:val="20"/>
        </w:rPr>
        <w:t>Zocalo</w:t>
      </w:r>
      <w:proofErr w:type="spellEnd"/>
      <w:r w:rsidRPr="0037582D">
        <w:rPr>
          <w:rFonts w:ascii="Tahoma" w:hAnsi="Tahoma"/>
          <w:color w:val="44546A" w:themeColor="text2"/>
          <w:sz w:val="20"/>
          <w:szCs w:val="20"/>
        </w:rPr>
        <w:t xml:space="preserve">’, che accoglie notevoli edifici tra i quali spiccano la Cattedrale quale </w:t>
      </w:r>
      <w:proofErr w:type="spellStart"/>
      <w:r w:rsidRPr="0037582D">
        <w:rPr>
          <w:rFonts w:ascii="Tahoma" w:hAnsi="Tahoma"/>
          <w:color w:val="44546A" w:themeColor="text2"/>
          <w:sz w:val="20"/>
          <w:szCs w:val="20"/>
        </w:rPr>
        <w:t>piú</w:t>
      </w:r>
      <w:proofErr w:type="spellEnd"/>
      <w:r w:rsidRPr="0037582D">
        <w:rPr>
          <w:rFonts w:ascii="Tahoma" w:hAnsi="Tahoma"/>
          <w:color w:val="44546A" w:themeColor="text2"/>
          <w:sz w:val="20"/>
          <w:szCs w:val="20"/>
        </w:rPr>
        <w:t xml:space="preserve"> grande edificio religioso del paese ed il Palazzo Nazionale, sede della presidenza della Repubblica visibile solo esternamente’; visita panoramica del Templo Mayor. </w:t>
      </w:r>
    </w:p>
    <w:p w14:paraId="4A4C1983" w14:textId="1190E5AA" w:rsidR="0037582D" w:rsidRP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 xml:space="preserve">Breve sosta alla Basilica di Nostra Signora di Guadalupe, patrona del Messico e maggior centro di pellegrinaggi dell’America Latina. A continuazione si </w:t>
      </w:r>
      <w:proofErr w:type="spellStart"/>
      <w:r w:rsidRPr="0037582D">
        <w:rPr>
          <w:rFonts w:ascii="Tahoma" w:hAnsi="Tahoma"/>
          <w:color w:val="44546A" w:themeColor="text2"/>
          <w:sz w:val="20"/>
          <w:szCs w:val="20"/>
        </w:rPr>
        <w:t>visiterá</w:t>
      </w:r>
      <w:proofErr w:type="spellEnd"/>
      <w:r w:rsidRPr="0037582D">
        <w:rPr>
          <w:rFonts w:ascii="Tahoma" w:hAnsi="Tahoma"/>
          <w:color w:val="44546A" w:themeColor="text2"/>
          <w:sz w:val="20"/>
          <w:szCs w:val="20"/>
        </w:rPr>
        <w:t xml:space="preserve"> Teotihuacan o “Luogo ove nascono gli Dei” in lingua Azteca. Imponenti le piramidi del Sole e della Luna collegate attraverso il “Viale dei Morti” al Tempio delle Farfalle, al Tempio di Quetzalcoatl e alla Cittadella. Pranzo in ristorante. Nel pomeriggio rientro in hotel per il pernottamento. </w:t>
      </w:r>
    </w:p>
    <w:p w14:paraId="6D67A1E5" w14:textId="08980031" w:rsidR="0037582D" w:rsidRPr="0037582D" w:rsidRDefault="0037582D" w:rsidP="0037582D">
      <w:pPr>
        <w:rPr>
          <w:rFonts w:ascii="Tahoma" w:hAnsi="Tahoma"/>
          <w:b/>
          <w:bCs/>
          <w:color w:val="44546A" w:themeColor="text2"/>
          <w:sz w:val="20"/>
          <w:szCs w:val="20"/>
          <w:lang w:val="es-ES"/>
        </w:rPr>
      </w:pPr>
      <w:r w:rsidRPr="0037582D">
        <w:rPr>
          <w:rFonts w:ascii="Tahoma" w:hAnsi="Tahoma"/>
          <w:b/>
          <w:bCs/>
          <w:color w:val="44546A" w:themeColor="text2"/>
          <w:sz w:val="20"/>
          <w:szCs w:val="20"/>
          <w:lang w:val="es-ES"/>
        </w:rPr>
        <w:t>3º Giorno</w:t>
      </w:r>
      <w:r w:rsidRPr="0037582D">
        <w:rPr>
          <w:rFonts w:ascii="Tahoma" w:hAnsi="Tahoma"/>
          <w:b/>
          <w:bCs/>
          <w:color w:val="44546A" w:themeColor="text2"/>
          <w:sz w:val="20"/>
          <w:szCs w:val="20"/>
          <w:lang w:val="es-ES"/>
        </w:rPr>
        <w:tab/>
      </w:r>
      <w:r w:rsidRPr="0037582D">
        <w:rPr>
          <w:rFonts w:ascii="Tahoma" w:hAnsi="Tahoma"/>
          <w:b/>
          <w:bCs/>
          <w:color w:val="44546A" w:themeColor="text2"/>
          <w:sz w:val="20"/>
          <w:szCs w:val="20"/>
          <w:lang w:val="es-ES"/>
        </w:rPr>
        <w:tab/>
        <w:t xml:space="preserve">Cittá del Messico / Tuxtla Gutierrez / San Cristóbal de las Casas   (68 km) </w:t>
      </w:r>
    </w:p>
    <w:p w14:paraId="3BBAD267" w14:textId="77777777" w:rsidR="0037582D" w:rsidRP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 xml:space="preserve">Trasferimento in aeroporto e volo a </w:t>
      </w:r>
      <w:proofErr w:type="spellStart"/>
      <w:r w:rsidRPr="0037582D">
        <w:rPr>
          <w:rFonts w:ascii="Tahoma" w:hAnsi="Tahoma"/>
          <w:color w:val="44546A" w:themeColor="text2"/>
          <w:sz w:val="20"/>
          <w:szCs w:val="20"/>
        </w:rPr>
        <w:t>Tuxtla</w:t>
      </w:r>
      <w:proofErr w:type="spellEnd"/>
      <w:r w:rsidRPr="0037582D">
        <w:rPr>
          <w:rFonts w:ascii="Tahoma" w:hAnsi="Tahoma"/>
          <w:color w:val="44546A" w:themeColor="text2"/>
          <w:sz w:val="20"/>
          <w:szCs w:val="20"/>
        </w:rPr>
        <w:t xml:space="preserve"> </w:t>
      </w:r>
      <w:proofErr w:type="spellStart"/>
      <w:r w:rsidRPr="0037582D">
        <w:rPr>
          <w:rFonts w:ascii="Tahoma" w:hAnsi="Tahoma"/>
          <w:color w:val="44546A" w:themeColor="text2"/>
          <w:sz w:val="20"/>
          <w:szCs w:val="20"/>
        </w:rPr>
        <w:t>Gutierrez</w:t>
      </w:r>
      <w:proofErr w:type="spellEnd"/>
      <w:r w:rsidRPr="0037582D">
        <w:rPr>
          <w:rFonts w:ascii="Tahoma" w:hAnsi="Tahoma"/>
          <w:color w:val="44546A" w:themeColor="text2"/>
          <w:sz w:val="20"/>
          <w:szCs w:val="20"/>
        </w:rPr>
        <w:t>, capitale dello stato del Chiapas.</w:t>
      </w:r>
    </w:p>
    <w:p w14:paraId="751869D8" w14:textId="7EC76858" w:rsidR="0037582D" w:rsidRP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 xml:space="preserve">In funzione degli orari del volo, trasferimento al molo per l’imbarco e la discesa del braccio d’acqua creatosi all’interno del Canyon del </w:t>
      </w:r>
      <w:proofErr w:type="spellStart"/>
      <w:r w:rsidRPr="0037582D">
        <w:rPr>
          <w:rFonts w:ascii="Tahoma" w:hAnsi="Tahoma"/>
          <w:color w:val="44546A" w:themeColor="text2"/>
          <w:sz w:val="20"/>
          <w:szCs w:val="20"/>
        </w:rPr>
        <w:t>Sumidero</w:t>
      </w:r>
      <w:proofErr w:type="spellEnd"/>
      <w:r w:rsidRPr="0037582D">
        <w:rPr>
          <w:rFonts w:ascii="Tahoma" w:hAnsi="Tahoma"/>
          <w:color w:val="44546A" w:themeColor="text2"/>
          <w:sz w:val="20"/>
          <w:szCs w:val="20"/>
        </w:rPr>
        <w:t xml:space="preserve">, sbarrato a monte da una diga. L’altitudine e la natura del luogo contribuiscono a far vivere una incredibile esperienza. Pranzo in ristorante. Proseguimento per San Cristobal de </w:t>
      </w:r>
      <w:proofErr w:type="spellStart"/>
      <w:r w:rsidRPr="0037582D">
        <w:rPr>
          <w:rFonts w:ascii="Tahoma" w:hAnsi="Tahoma"/>
          <w:color w:val="44546A" w:themeColor="text2"/>
          <w:sz w:val="20"/>
          <w:szCs w:val="20"/>
        </w:rPr>
        <w:t>las</w:t>
      </w:r>
      <w:proofErr w:type="spellEnd"/>
      <w:r w:rsidRPr="0037582D">
        <w:rPr>
          <w:rFonts w:ascii="Tahoma" w:hAnsi="Tahoma"/>
          <w:color w:val="44546A" w:themeColor="text2"/>
          <w:sz w:val="20"/>
          <w:szCs w:val="20"/>
        </w:rPr>
        <w:t xml:space="preserve"> </w:t>
      </w:r>
      <w:proofErr w:type="spellStart"/>
      <w:r w:rsidRPr="0037582D">
        <w:rPr>
          <w:rFonts w:ascii="Tahoma" w:hAnsi="Tahoma"/>
          <w:color w:val="44546A" w:themeColor="text2"/>
          <w:sz w:val="20"/>
          <w:szCs w:val="20"/>
        </w:rPr>
        <w:t>Casas</w:t>
      </w:r>
      <w:proofErr w:type="spellEnd"/>
      <w:r w:rsidRPr="0037582D">
        <w:rPr>
          <w:rFonts w:ascii="Tahoma" w:hAnsi="Tahoma"/>
          <w:color w:val="44546A" w:themeColor="text2"/>
          <w:sz w:val="20"/>
          <w:szCs w:val="20"/>
        </w:rPr>
        <w:t xml:space="preserve">. Registrazione e pernottamento all’hotel </w:t>
      </w:r>
      <w:proofErr w:type="spellStart"/>
      <w:r w:rsidRPr="0037582D">
        <w:rPr>
          <w:rFonts w:ascii="Tahoma" w:hAnsi="Tahoma"/>
          <w:color w:val="44546A" w:themeColor="text2"/>
          <w:sz w:val="20"/>
          <w:szCs w:val="20"/>
        </w:rPr>
        <w:t>Sombra</w:t>
      </w:r>
      <w:proofErr w:type="spellEnd"/>
      <w:r w:rsidRPr="0037582D">
        <w:rPr>
          <w:rFonts w:ascii="Tahoma" w:hAnsi="Tahoma"/>
          <w:color w:val="44546A" w:themeColor="text2"/>
          <w:sz w:val="20"/>
          <w:szCs w:val="20"/>
        </w:rPr>
        <w:t xml:space="preserve"> del Agua o similare. </w:t>
      </w:r>
    </w:p>
    <w:p w14:paraId="27F79C22" w14:textId="647B9BE4" w:rsidR="0037582D" w:rsidRPr="0037582D" w:rsidRDefault="0037582D" w:rsidP="0037582D">
      <w:pPr>
        <w:rPr>
          <w:rFonts w:ascii="Tahoma" w:hAnsi="Tahoma"/>
          <w:b/>
          <w:bCs/>
          <w:color w:val="44546A" w:themeColor="text2"/>
          <w:sz w:val="20"/>
          <w:szCs w:val="20"/>
          <w:lang w:val="es-ES"/>
        </w:rPr>
      </w:pPr>
      <w:r w:rsidRPr="0037582D">
        <w:rPr>
          <w:rFonts w:ascii="Tahoma" w:hAnsi="Tahoma"/>
          <w:b/>
          <w:bCs/>
          <w:color w:val="44546A" w:themeColor="text2"/>
          <w:sz w:val="20"/>
          <w:szCs w:val="20"/>
          <w:lang w:val="es-ES"/>
        </w:rPr>
        <w:t>4º Giorno</w:t>
      </w:r>
      <w:r w:rsidRPr="0037582D">
        <w:rPr>
          <w:rFonts w:ascii="Tahoma" w:hAnsi="Tahoma"/>
          <w:b/>
          <w:bCs/>
          <w:color w:val="44546A" w:themeColor="text2"/>
          <w:sz w:val="20"/>
          <w:szCs w:val="20"/>
          <w:lang w:val="es-ES"/>
        </w:rPr>
        <w:tab/>
      </w:r>
      <w:r w:rsidRPr="0037582D">
        <w:rPr>
          <w:rFonts w:ascii="Tahoma" w:hAnsi="Tahoma"/>
          <w:b/>
          <w:bCs/>
          <w:color w:val="44546A" w:themeColor="text2"/>
          <w:sz w:val="20"/>
          <w:szCs w:val="20"/>
          <w:lang w:val="es-ES"/>
        </w:rPr>
        <w:tab/>
        <w:t>San Cristóbal de las Casas</w:t>
      </w:r>
    </w:p>
    <w:p w14:paraId="00B2ECED" w14:textId="77777777" w:rsid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 xml:space="preserve">In mattinata visita del mercato locale, uno dei </w:t>
      </w:r>
      <w:proofErr w:type="spellStart"/>
      <w:r w:rsidRPr="0037582D">
        <w:rPr>
          <w:rFonts w:ascii="Tahoma" w:hAnsi="Tahoma"/>
          <w:color w:val="44546A" w:themeColor="text2"/>
          <w:sz w:val="20"/>
          <w:szCs w:val="20"/>
        </w:rPr>
        <w:t>piu’</w:t>
      </w:r>
      <w:proofErr w:type="spellEnd"/>
      <w:r w:rsidRPr="0037582D">
        <w:rPr>
          <w:rFonts w:ascii="Tahoma" w:hAnsi="Tahoma"/>
          <w:color w:val="44546A" w:themeColor="text2"/>
          <w:sz w:val="20"/>
          <w:szCs w:val="20"/>
        </w:rPr>
        <w:t xml:space="preserve"> tipici della regione, dove giornalmente centinaia di indigeni si ritrovano per vendere i loro prodotti. Proseguimento per la chiesa di Santo Domingo in stile barocco, fondata nel 1547 e quindi partenza per visitare, nelle vicinanze, le </w:t>
      </w:r>
      <w:proofErr w:type="spellStart"/>
      <w:r w:rsidRPr="0037582D">
        <w:rPr>
          <w:rFonts w:ascii="Tahoma" w:hAnsi="Tahoma"/>
          <w:color w:val="44546A" w:themeColor="text2"/>
          <w:sz w:val="20"/>
          <w:szCs w:val="20"/>
        </w:rPr>
        <w:t>comunita’</w:t>
      </w:r>
      <w:proofErr w:type="spellEnd"/>
      <w:r w:rsidRPr="0037582D">
        <w:rPr>
          <w:rFonts w:ascii="Tahoma" w:hAnsi="Tahoma"/>
          <w:color w:val="44546A" w:themeColor="text2"/>
          <w:sz w:val="20"/>
          <w:szCs w:val="20"/>
        </w:rPr>
        <w:t xml:space="preserve"> indigene di San Juan </w:t>
      </w:r>
      <w:proofErr w:type="spellStart"/>
      <w:r w:rsidRPr="0037582D">
        <w:rPr>
          <w:rFonts w:ascii="Tahoma" w:hAnsi="Tahoma"/>
          <w:color w:val="44546A" w:themeColor="text2"/>
          <w:sz w:val="20"/>
          <w:szCs w:val="20"/>
        </w:rPr>
        <w:t>Chamula</w:t>
      </w:r>
      <w:proofErr w:type="spellEnd"/>
      <w:r w:rsidRPr="0037582D">
        <w:rPr>
          <w:rFonts w:ascii="Tahoma" w:hAnsi="Tahoma"/>
          <w:color w:val="44546A" w:themeColor="text2"/>
          <w:sz w:val="20"/>
          <w:szCs w:val="20"/>
        </w:rPr>
        <w:t xml:space="preserve"> e </w:t>
      </w:r>
      <w:proofErr w:type="spellStart"/>
      <w:r w:rsidRPr="0037582D">
        <w:rPr>
          <w:rFonts w:ascii="Tahoma" w:hAnsi="Tahoma"/>
          <w:color w:val="44546A" w:themeColor="text2"/>
          <w:sz w:val="20"/>
          <w:szCs w:val="20"/>
        </w:rPr>
        <w:t>Zinacantan</w:t>
      </w:r>
      <w:proofErr w:type="spellEnd"/>
      <w:r w:rsidRPr="0037582D">
        <w:rPr>
          <w:rFonts w:ascii="Tahoma" w:hAnsi="Tahoma"/>
          <w:color w:val="44546A" w:themeColor="text2"/>
          <w:sz w:val="20"/>
          <w:szCs w:val="20"/>
        </w:rPr>
        <w:t xml:space="preserve">. Si verrà ospitati da una famiglia </w:t>
      </w:r>
      <w:proofErr w:type="spellStart"/>
      <w:r w:rsidRPr="0037582D">
        <w:rPr>
          <w:rFonts w:ascii="Tahoma" w:hAnsi="Tahoma"/>
          <w:color w:val="44546A" w:themeColor="text2"/>
          <w:sz w:val="20"/>
          <w:szCs w:val="20"/>
        </w:rPr>
        <w:t>zinacanteca</w:t>
      </w:r>
      <w:proofErr w:type="spellEnd"/>
      <w:r w:rsidRPr="0037582D">
        <w:rPr>
          <w:rFonts w:ascii="Tahoma" w:hAnsi="Tahoma"/>
          <w:color w:val="44546A" w:themeColor="text2"/>
          <w:sz w:val="20"/>
          <w:szCs w:val="20"/>
        </w:rPr>
        <w:t xml:space="preserve"> dove si potrà preparare un’autentica “tortilla” e degustare un bicchierino di “</w:t>
      </w:r>
      <w:proofErr w:type="spellStart"/>
      <w:r w:rsidRPr="0037582D">
        <w:rPr>
          <w:rFonts w:ascii="Tahoma" w:hAnsi="Tahoma"/>
          <w:color w:val="44546A" w:themeColor="text2"/>
          <w:sz w:val="20"/>
          <w:szCs w:val="20"/>
        </w:rPr>
        <w:t>Pox</w:t>
      </w:r>
      <w:proofErr w:type="spellEnd"/>
      <w:r w:rsidRPr="0037582D">
        <w:rPr>
          <w:rFonts w:ascii="Tahoma" w:hAnsi="Tahoma"/>
          <w:color w:val="44546A" w:themeColor="text2"/>
          <w:sz w:val="20"/>
          <w:szCs w:val="20"/>
        </w:rPr>
        <w:t xml:space="preserve">”, il tequila dei Maya!. La prima </w:t>
      </w:r>
      <w:proofErr w:type="spellStart"/>
      <w:r w:rsidRPr="0037582D">
        <w:rPr>
          <w:rFonts w:ascii="Tahoma" w:hAnsi="Tahoma"/>
          <w:color w:val="44546A" w:themeColor="text2"/>
          <w:sz w:val="20"/>
          <w:szCs w:val="20"/>
        </w:rPr>
        <w:t>e’</w:t>
      </w:r>
      <w:proofErr w:type="spellEnd"/>
      <w:r w:rsidRPr="0037582D">
        <w:rPr>
          <w:rFonts w:ascii="Tahoma" w:hAnsi="Tahoma"/>
          <w:color w:val="44546A" w:themeColor="text2"/>
          <w:sz w:val="20"/>
          <w:szCs w:val="20"/>
        </w:rPr>
        <w:t xml:space="preserve"> molto particolare, in quanto nella chiesa si </w:t>
      </w:r>
      <w:proofErr w:type="spellStart"/>
      <w:r w:rsidRPr="0037582D">
        <w:rPr>
          <w:rFonts w:ascii="Tahoma" w:hAnsi="Tahoma"/>
          <w:color w:val="44546A" w:themeColor="text2"/>
          <w:sz w:val="20"/>
          <w:szCs w:val="20"/>
        </w:rPr>
        <w:t>potra’</w:t>
      </w:r>
      <w:proofErr w:type="spellEnd"/>
      <w:r w:rsidRPr="0037582D">
        <w:rPr>
          <w:rFonts w:ascii="Tahoma" w:hAnsi="Tahoma"/>
          <w:color w:val="44546A" w:themeColor="text2"/>
          <w:sz w:val="20"/>
          <w:szCs w:val="20"/>
        </w:rPr>
        <w:t xml:space="preserve"> notare la convivenza di riti pagani e cristianesimo, </w:t>
      </w:r>
    </w:p>
    <w:p w14:paraId="4162AB29" w14:textId="014D2561" w:rsid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 xml:space="preserve">mentre gli indigeni </w:t>
      </w:r>
      <w:proofErr w:type="spellStart"/>
      <w:r w:rsidRPr="0037582D">
        <w:rPr>
          <w:rFonts w:ascii="Tahoma" w:hAnsi="Tahoma"/>
          <w:color w:val="44546A" w:themeColor="text2"/>
          <w:sz w:val="20"/>
          <w:szCs w:val="20"/>
        </w:rPr>
        <w:t>zinacantechi</w:t>
      </w:r>
      <w:proofErr w:type="spellEnd"/>
      <w:r w:rsidRPr="0037582D">
        <w:rPr>
          <w:rFonts w:ascii="Tahoma" w:hAnsi="Tahoma"/>
          <w:color w:val="44546A" w:themeColor="text2"/>
          <w:sz w:val="20"/>
          <w:szCs w:val="20"/>
        </w:rPr>
        <w:t xml:space="preserve"> sono molto orientati al cattolicesimo. Rientro in città’ e resto della giornata libera. Pernottamento in hotel.</w:t>
      </w:r>
    </w:p>
    <w:p w14:paraId="1FE8785F" w14:textId="77777777" w:rsidR="002974AF" w:rsidRPr="002974AF" w:rsidRDefault="002974AF" w:rsidP="0037582D">
      <w:pPr>
        <w:rPr>
          <w:rFonts w:ascii="Tahoma" w:hAnsi="Tahoma"/>
          <w:b/>
          <w:bCs/>
          <w:color w:val="44546A" w:themeColor="text2"/>
          <w:sz w:val="20"/>
          <w:szCs w:val="20"/>
        </w:rPr>
      </w:pPr>
    </w:p>
    <w:p w14:paraId="2D091EC0" w14:textId="77777777" w:rsidR="002974AF" w:rsidRPr="002974AF" w:rsidRDefault="002974AF" w:rsidP="0037582D">
      <w:pPr>
        <w:rPr>
          <w:rFonts w:ascii="Tahoma" w:hAnsi="Tahoma"/>
          <w:b/>
          <w:bCs/>
          <w:color w:val="44546A" w:themeColor="text2"/>
          <w:sz w:val="20"/>
          <w:szCs w:val="20"/>
        </w:rPr>
      </w:pPr>
    </w:p>
    <w:p w14:paraId="1F9B09FF" w14:textId="77777777" w:rsidR="002974AF" w:rsidRPr="002974AF" w:rsidRDefault="002974AF" w:rsidP="0037582D">
      <w:pPr>
        <w:rPr>
          <w:rFonts w:ascii="Tahoma" w:hAnsi="Tahoma"/>
          <w:b/>
          <w:bCs/>
          <w:color w:val="44546A" w:themeColor="text2"/>
          <w:sz w:val="20"/>
          <w:szCs w:val="20"/>
        </w:rPr>
      </w:pPr>
    </w:p>
    <w:p w14:paraId="0ABC256A" w14:textId="77777777" w:rsidR="002974AF" w:rsidRDefault="002974AF" w:rsidP="0037582D">
      <w:pPr>
        <w:rPr>
          <w:rFonts w:ascii="Tahoma" w:hAnsi="Tahoma"/>
          <w:b/>
          <w:bCs/>
          <w:color w:val="44546A" w:themeColor="text2"/>
          <w:sz w:val="20"/>
          <w:szCs w:val="20"/>
        </w:rPr>
      </w:pPr>
    </w:p>
    <w:p w14:paraId="2B90ECB4" w14:textId="19DB3CE7" w:rsidR="0037582D" w:rsidRPr="0037582D" w:rsidRDefault="0037582D" w:rsidP="0037582D">
      <w:pPr>
        <w:rPr>
          <w:rFonts w:ascii="Tahoma" w:hAnsi="Tahoma"/>
          <w:color w:val="44546A" w:themeColor="text2"/>
          <w:sz w:val="20"/>
          <w:szCs w:val="20"/>
          <w:lang w:val="es-ES"/>
        </w:rPr>
      </w:pPr>
      <w:r w:rsidRPr="0037582D">
        <w:rPr>
          <w:rFonts w:ascii="Tahoma" w:hAnsi="Tahoma"/>
          <w:b/>
          <w:bCs/>
          <w:color w:val="44546A" w:themeColor="text2"/>
          <w:sz w:val="20"/>
          <w:szCs w:val="20"/>
          <w:lang w:val="es-ES"/>
        </w:rPr>
        <w:t>5º Giorno</w:t>
      </w:r>
      <w:r w:rsidRPr="0037582D">
        <w:rPr>
          <w:rFonts w:ascii="Tahoma" w:hAnsi="Tahoma"/>
          <w:b/>
          <w:bCs/>
          <w:color w:val="44546A" w:themeColor="text2"/>
          <w:sz w:val="20"/>
          <w:szCs w:val="20"/>
          <w:lang w:val="es-ES"/>
        </w:rPr>
        <w:tab/>
      </w:r>
      <w:r w:rsidRPr="0037582D">
        <w:rPr>
          <w:rFonts w:ascii="Tahoma" w:hAnsi="Tahoma"/>
          <w:b/>
          <w:bCs/>
          <w:color w:val="44546A" w:themeColor="text2"/>
          <w:sz w:val="20"/>
          <w:szCs w:val="20"/>
          <w:lang w:val="es-ES"/>
        </w:rPr>
        <w:tab/>
        <w:t>San Cristóbal de las Casas / Agua Azul / Palenque   (191 km)</w:t>
      </w:r>
    </w:p>
    <w:p w14:paraId="1D55B2C4" w14:textId="6EF40F86" w:rsid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 xml:space="preserve">Coffee station in hotel. Partenza molto presto per Palenque con sosta a </w:t>
      </w:r>
      <w:proofErr w:type="spellStart"/>
      <w:r w:rsidRPr="0037582D">
        <w:rPr>
          <w:rFonts w:ascii="Tahoma" w:hAnsi="Tahoma"/>
          <w:color w:val="44546A" w:themeColor="text2"/>
          <w:sz w:val="20"/>
          <w:szCs w:val="20"/>
        </w:rPr>
        <w:t>Ocosingo</w:t>
      </w:r>
      <w:proofErr w:type="spellEnd"/>
      <w:r w:rsidRPr="0037582D">
        <w:rPr>
          <w:rFonts w:ascii="Tahoma" w:hAnsi="Tahoma"/>
          <w:color w:val="44546A" w:themeColor="text2"/>
          <w:sz w:val="20"/>
          <w:szCs w:val="20"/>
        </w:rPr>
        <w:t xml:space="preserve"> per colazione americana in ristorante locale. Attraversando la bellissima e verdissima sierra si sosterà brevemente alle Cascate di ‘Agua Azul’. Registrazione e pernottamento all’hotel Villa Mercedes Palenque o similare.</w:t>
      </w:r>
    </w:p>
    <w:p w14:paraId="24ABCCBC" w14:textId="128F44F9" w:rsidR="0037582D" w:rsidRPr="0037582D" w:rsidRDefault="0037582D" w:rsidP="0037582D">
      <w:pPr>
        <w:rPr>
          <w:rFonts w:ascii="Tahoma" w:hAnsi="Tahoma"/>
          <w:color w:val="44546A" w:themeColor="text2"/>
          <w:sz w:val="20"/>
          <w:szCs w:val="20"/>
        </w:rPr>
      </w:pPr>
      <w:r w:rsidRPr="0037582D">
        <w:rPr>
          <w:rFonts w:ascii="Tahoma" w:hAnsi="Tahoma"/>
          <w:b/>
          <w:bCs/>
          <w:color w:val="44546A" w:themeColor="text2"/>
          <w:sz w:val="20"/>
          <w:szCs w:val="20"/>
        </w:rPr>
        <w:t xml:space="preserve">6º Giorno </w:t>
      </w:r>
      <w:r w:rsidRPr="0037582D">
        <w:rPr>
          <w:rFonts w:ascii="Tahoma" w:hAnsi="Tahoma"/>
          <w:b/>
          <w:bCs/>
          <w:color w:val="44546A" w:themeColor="text2"/>
          <w:sz w:val="20"/>
          <w:szCs w:val="20"/>
        </w:rPr>
        <w:tab/>
      </w:r>
      <w:r w:rsidRPr="0037582D">
        <w:rPr>
          <w:rFonts w:ascii="Tahoma" w:hAnsi="Tahoma"/>
          <w:b/>
          <w:bCs/>
          <w:color w:val="44546A" w:themeColor="text2"/>
          <w:sz w:val="20"/>
          <w:szCs w:val="20"/>
        </w:rPr>
        <w:tab/>
        <w:t>Palenque / Campeche   (362 km)</w:t>
      </w:r>
    </w:p>
    <w:p w14:paraId="6DDA0A75" w14:textId="77777777" w:rsidR="0037582D" w:rsidRP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In mattinata visita del centro archeologico di Palenque.</w:t>
      </w:r>
    </w:p>
    <w:p w14:paraId="2DDA8EC7" w14:textId="32D5AD4C" w:rsidR="0037582D" w:rsidRP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 xml:space="preserve">Ai bordi della giungla tropicale sorge uno dei </w:t>
      </w:r>
      <w:proofErr w:type="spellStart"/>
      <w:r w:rsidRPr="0037582D">
        <w:rPr>
          <w:rFonts w:ascii="Tahoma" w:hAnsi="Tahoma"/>
          <w:color w:val="44546A" w:themeColor="text2"/>
          <w:sz w:val="20"/>
          <w:szCs w:val="20"/>
        </w:rPr>
        <w:t>piú</w:t>
      </w:r>
      <w:proofErr w:type="spellEnd"/>
      <w:r w:rsidRPr="0037582D">
        <w:rPr>
          <w:rFonts w:ascii="Tahoma" w:hAnsi="Tahoma"/>
          <w:color w:val="44546A" w:themeColor="text2"/>
          <w:sz w:val="20"/>
          <w:szCs w:val="20"/>
        </w:rPr>
        <w:t xml:space="preserve"> bei centri rituali maya in funzione dal III al VII secolo D.C. Famoso il tempio delle iscrizioni all’interno del quale </w:t>
      </w:r>
      <w:proofErr w:type="spellStart"/>
      <w:r w:rsidRPr="0037582D">
        <w:rPr>
          <w:rFonts w:ascii="Tahoma" w:hAnsi="Tahoma"/>
          <w:color w:val="44546A" w:themeColor="text2"/>
          <w:sz w:val="20"/>
          <w:szCs w:val="20"/>
        </w:rPr>
        <w:t>é</w:t>
      </w:r>
      <w:proofErr w:type="spellEnd"/>
      <w:r w:rsidRPr="0037582D">
        <w:rPr>
          <w:rFonts w:ascii="Tahoma" w:hAnsi="Tahoma"/>
          <w:color w:val="44546A" w:themeColor="text2"/>
          <w:sz w:val="20"/>
          <w:szCs w:val="20"/>
        </w:rPr>
        <w:t xml:space="preserve"> stata scoperta la tomba del gran signore “</w:t>
      </w:r>
      <w:proofErr w:type="spellStart"/>
      <w:r w:rsidRPr="0037582D">
        <w:rPr>
          <w:rFonts w:ascii="Tahoma" w:hAnsi="Tahoma"/>
          <w:color w:val="44546A" w:themeColor="text2"/>
          <w:sz w:val="20"/>
          <w:szCs w:val="20"/>
        </w:rPr>
        <w:t>Pakal</w:t>
      </w:r>
      <w:proofErr w:type="spellEnd"/>
      <w:r w:rsidRPr="0037582D">
        <w:rPr>
          <w:rFonts w:ascii="Tahoma" w:hAnsi="Tahoma"/>
          <w:color w:val="44546A" w:themeColor="text2"/>
          <w:sz w:val="20"/>
          <w:szCs w:val="20"/>
        </w:rPr>
        <w:t xml:space="preserve">” adornato con una preziosa maschera di giada autentico capolavoro di arte maya. Partenza per Campeche e durante il percorso pranzo in ristorante. Arrivo a Campeche, capitale   dell’omonimo   Stato    della Confederazione Messicana. Breve visita della </w:t>
      </w:r>
      <w:proofErr w:type="spellStart"/>
      <w:r w:rsidRPr="0037582D">
        <w:rPr>
          <w:rFonts w:ascii="Tahoma" w:hAnsi="Tahoma"/>
          <w:color w:val="44546A" w:themeColor="text2"/>
          <w:sz w:val="20"/>
          <w:szCs w:val="20"/>
        </w:rPr>
        <w:t>Citta’</w:t>
      </w:r>
      <w:proofErr w:type="spellEnd"/>
      <w:r w:rsidRPr="0037582D">
        <w:rPr>
          <w:rFonts w:ascii="Tahoma" w:hAnsi="Tahoma"/>
          <w:color w:val="44546A" w:themeColor="text2"/>
          <w:sz w:val="20"/>
          <w:szCs w:val="20"/>
        </w:rPr>
        <w:t xml:space="preserve"> Antica racchiusa e  fortificata con torri e muraglie innalzate per difendere la Colonia dalle incursioni dei pirati. All’interno delle vecchie mura la </w:t>
      </w:r>
      <w:proofErr w:type="spellStart"/>
      <w:r w:rsidRPr="0037582D">
        <w:rPr>
          <w:rFonts w:ascii="Tahoma" w:hAnsi="Tahoma"/>
          <w:color w:val="44546A" w:themeColor="text2"/>
          <w:sz w:val="20"/>
          <w:szCs w:val="20"/>
        </w:rPr>
        <w:t>Citta’</w:t>
      </w:r>
      <w:proofErr w:type="spellEnd"/>
      <w:r w:rsidRPr="0037582D">
        <w:rPr>
          <w:rFonts w:ascii="Tahoma" w:hAnsi="Tahoma"/>
          <w:color w:val="44546A" w:themeColor="text2"/>
          <w:sz w:val="20"/>
          <w:szCs w:val="20"/>
        </w:rPr>
        <w:t xml:space="preserve"> conserva, anche al giorno d’oggi, un tipico sapore coloniale con bellissime case patrizie ed austere chiese. Dopo la visita sistemazione presso l’hotel Gamma Campeche </w:t>
      </w:r>
      <w:proofErr w:type="spellStart"/>
      <w:r w:rsidRPr="0037582D">
        <w:rPr>
          <w:rFonts w:ascii="Tahoma" w:hAnsi="Tahoma"/>
          <w:color w:val="44546A" w:themeColor="text2"/>
          <w:sz w:val="20"/>
          <w:szCs w:val="20"/>
        </w:rPr>
        <w:t>Malecón</w:t>
      </w:r>
      <w:proofErr w:type="spellEnd"/>
      <w:r w:rsidRPr="0037582D">
        <w:rPr>
          <w:rFonts w:ascii="Tahoma" w:hAnsi="Tahoma"/>
          <w:color w:val="44546A" w:themeColor="text2"/>
          <w:sz w:val="20"/>
          <w:szCs w:val="20"/>
        </w:rPr>
        <w:t xml:space="preserve"> o similare. Pernottamento.</w:t>
      </w:r>
    </w:p>
    <w:p w14:paraId="297F7C0E" w14:textId="47EEC3CE" w:rsidR="0037582D" w:rsidRPr="0037582D" w:rsidRDefault="0037582D" w:rsidP="0037582D">
      <w:pPr>
        <w:rPr>
          <w:rFonts w:ascii="Tahoma" w:hAnsi="Tahoma"/>
          <w:color w:val="44546A" w:themeColor="text2"/>
          <w:sz w:val="20"/>
          <w:szCs w:val="20"/>
        </w:rPr>
      </w:pPr>
      <w:r w:rsidRPr="0037582D">
        <w:rPr>
          <w:rFonts w:ascii="Tahoma" w:hAnsi="Tahoma"/>
          <w:b/>
          <w:bCs/>
          <w:color w:val="44546A" w:themeColor="text2"/>
          <w:sz w:val="20"/>
          <w:szCs w:val="20"/>
        </w:rPr>
        <w:t>7º Giorno</w:t>
      </w:r>
      <w:r w:rsidRPr="0037582D">
        <w:rPr>
          <w:rFonts w:ascii="Tahoma" w:hAnsi="Tahoma"/>
          <w:b/>
          <w:bCs/>
          <w:color w:val="44546A" w:themeColor="text2"/>
          <w:sz w:val="20"/>
          <w:szCs w:val="20"/>
        </w:rPr>
        <w:tab/>
      </w:r>
      <w:r w:rsidRPr="0037582D">
        <w:rPr>
          <w:rFonts w:ascii="Tahoma" w:hAnsi="Tahoma"/>
          <w:b/>
          <w:bCs/>
          <w:color w:val="44546A" w:themeColor="text2"/>
          <w:sz w:val="20"/>
          <w:szCs w:val="20"/>
        </w:rPr>
        <w:tab/>
        <w:t xml:space="preserve">Campeche / </w:t>
      </w:r>
      <w:proofErr w:type="spellStart"/>
      <w:r w:rsidRPr="0037582D">
        <w:rPr>
          <w:rFonts w:ascii="Tahoma" w:hAnsi="Tahoma"/>
          <w:b/>
          <w:bCs/>
          <w:color w:val="44546A" w:themeColor="text2"/>
          <w:sz w:val="20"/>
          <w:szCs w:val="20"/>
        </w:rPr>
        <w:t>Uxmal</w:t>
      </w:r>
      <w:proofErr w:type="spellEnd"/>
      <w:r w:rsidRPr="0037582D">
        <w:rPr>
          <w:rFonts w:ascii="Tahoma" w:hAnsi="Tahoma"/>
          <w:b/>
          <w:bCs/>
          <w:color w:val="44546A" w:themeColor="text2"/>
          <w:sz w:val="20"/>
          <w:szCs w:val="20"/>
        </w:rPr>
        <w:t xml:space="preserve"> / </w:t>
      </w:r>
      <w:proofErr w:type="spellStart"/>
      <w:r w:rsidRPr="0037582D">
        <w:rPr>
          <w:rFonts w:ascii="Tahoma" w:hAnsi="Tahoma"/>
          <w:b/>
          <w:bCs/>
          <w:color w:val="44546A" w:themeColor="text2"/>
          <w:sz w:val="20"/>
          <w:szCs w:val="20"/>
        </w:rPr>
        <w:t>Merida</w:t>
      </w:r>
      <w:proofErr w:type="spellEnd"/>
      <w:r w:rsidRPr="0037582D">
        <w:rPr>
          <w:rFonts w:ascii="Tahoma" w:hAnsi="Tahoma"/>
          <w:b/>
          <w:bCs/>
          <w:color w:val="44546A" w:themeColor="text2"/>
          <w:sz w:val="20"/>
          <w:szCs w:val="20"/>
        </w:rPr>
        <w:t xml:space="preserve">   (169 km)</w:t>
      </w:r>
    </w:p>
    <w:p w14:paraId="1A481E05" w14:textId="4A661E04" w:rsidR="0037582D" w:rsidRP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 xml:space="preserve">Partenza per Merida con visita alla zona archeologica di </w:t>
      </w:r>
      <w:proofErr w:type="spellStart"/>
      <w:r w:rsidRPr="0037582D">
        <w:rPr>
          <w:rFonts w:ascii="Tahoma" w:hAnsi="Tahoma"/>
          <w:color w:val="44546A" w:themeColor="text2"/>
          <w:sz w:val="20"/>
          <w:szCs w:val="20"/>
        </w:rPr>
        <w:t>Uxmal</w:t>
      </w:r>
      <w:proofErr w:type="spellEnd"/>
      <w:r w:rsidRPr="0037582D">
        <w:rPr>
          <w:rFonts w:ascii="Tahoma" w:hAnsi="Tahoma"/>
          <w:color w:val="44546A" w:themeColor="text2"/>
          <w:sz w:val="20"/>
          <w:szCs w:val="20"/>
        </w:rPr>
        <w:t xml:space="preserve"> dove si visitano i resti della </w:t>
      </w:r>
      <w:proofErr w:type="spellStart"/>
      <w:r w:rsidRPr="0037582D">
        <w:rPr>
          <w:rFonts w:ascii="Tahoma" w:hAnsi="Tahoma"/>
          <w:color w:val="44546A" w:themeColor="text2"/>
          <w:sz w:val="20"/>
          <w:szCs w:val="20"/>
        </w:rPr>
        <w:t>cittá</w:t>
      </w:r>
      <w:proofErr w:type="spellEnd"/>
      <w:r w:rsidRPr="0037582D">
        <w:rPr>
          <w:rFonts w:ascii="Tahoma" w:hAnsi="Tahoma"/>
          <w:color w:val="44546A" w:themeColor="text2"/>
          <w:sz w:val="20"/>
          <w:szCs w:val="20"/>
        </w:rPr>
        <w:t xml:space="preserve"> maya fiorita </w:t>
      </w:r>
      <w:proofErr w:type="spellStart"/>
      <w:r w:rsidRPr="0037582D">
        <w:rPr>
          <w:rFonts w:ascii="Tahoma" w:hAnsi="Tahoma"/>
          <w:color w:val="44546A" w:themeColor="text2"/>
          <w:sz w:val="20"/>
          <w:szCs w:val="20"/>
        </w:rPr>
        <w:t>tral</w:t>
      </w:r>
      <w:proofErr w:type="spellEnd"/>
      <w:r w:rsidRPr="0037582D">
        <w:rPr>
          <w:rFonts w:ascii="Tahoma" w:hAnsi="Tahoma"/>
          <w:color w:val="44546A" w:themeColor="text2"/>
          <w:sz w:val="20"/>
          <w:szCs w:val="20"/>
        </w:rPr>
        <w:t xml:space="preserve"> III ed il X secolo: particolarmente importanti sono: la Piramide dell’Indovino ed il Palazzo del Governatore. </w:t>
      </w:r>
      <w:r w:rsidRPr="0037582D">
        <w:rPr>
          <w:rFonts w:ascii="Tahoma" w:hAnsi="Tahoma"/>
          <w:b/>
          <w:bCs/>
          <w:color w:val="44546A" w:themeColor="text2"/>
          <w:sz w:val="20"/>
          <w:szCs w:val="20"/>
        </w:rPr>
        <w:t>Pranzo</w:t>
      </w:r>
      <w:r w:rsidRPr="0037582D">
        <w:rPr>
          <w:rFonts w:ascii="Tahoma" w:hAnsi="Tahoma"/>
          <w:color w:val="44546A" w:themeColor="text2"/>
          <w:sz w:val="20"/>
          <w:szCs w:val="20"/>
        </w:rPr>
        <w:t xml:space="preserve"> in ristorante. Proseguimento per Merida, conosciuta come “La </w:t>
      </w:r>
      <w:proofErr w:type="spellStart"/>
      <w:r w:rsidRPr="0037582D">
        <w:rPr>
          <w:rFonts w:ascii="Tahoma" w:hAnsi="Tahoma"/>
          <w:color w:val="44546A" w:themeColor="text2"/>
          <w:sz w:val="20"/>
          <w:szCs w:val="20"/>
        </w:rPr>
        <w:t>Cittá</w:t>
      </w:r>
      <w:proofErr w:type="spellEnd"/>
      <w:r w:rsidRPr="0037582D">
        <w:rPr>
          <w:rFonts w:ascii="Tahoma" w:hAnsi="Tahoma"/>
          <w:color w:val="44546A" w:themeColor="text2"/>
          <w:sz w:val="20"/>
          <w:szCs w:val="20"/>
        </w:rPr>
        <w:t xml:space="preserve"> Bianca” dove le sue residenze dell’epoca coloniale di stile francese, italiano ed arabo testimoniano la ricchezza passata, data dal commercio delle fibre di agave. Sosta nella Piazza Principale, dove si potranno ammirare i principali monumenti della città’: la Cattedrale, il Palazzo del Governo, il Palazzo Municipale e la Casa di </w:t>
      </w:r>
      <w:proofErr w:type="spellStart"/>
      <w:r w:rsidRPr="0037582D">
        <w:rPr>
          <w:rFonts w:ascii="Tahoma" w:hAnsi="Tahoma"/>
          <w:color w:val="44546A" w:themeColor="text2"/>
          <w:sz w:val="20"/>
          <w:szCs w:val="20"/>
        </w:rPr>
        <w:t>Montejo</w:t>
      </w:r>
      <w:proofErr w:type="spellEnd"/>
      <w:r w:rsidRPr="0037582D">
        <w:rPr>
          <w:rFonts w:ascii="Tahoma" w:hAnsi="Tahoma"/>
          <w:color w:val="44546A" w:themeColor="text2"/>
          <w:sz w:val="20"/>
          <w:szCs w:val="20"/>
        </w:rPr>
        <w:t xml:space="preserve">. Pernottamento all’hotel </w:t>
      </w:r>
      <w:proofErr w:type="spellStart"/>
      <w:r w:rsidRPr="0037582D">
        <w:rPr>
          <w:rFonts w:ascii="Tahoma" w:hAnsi="Tahoma"/>
          <w:color w:val="44546A" w:themeColor="text2"/>
          <w:sz w:val="20"/>
          <w:szCs w:val="20"/>
        </w:rPr>
        <w:t>Courtyard</w:t>
      </w:r>
      <w:proofErr w:type="spellEnd"/>
      <w:r w:rsidRPr="0037582D">
        <w:rPr>
          <w:rFonts w:ascii="Tahoma" w:hAnsi="Tahoma"/>
          <w:color w:val="44546A" w:themeColor="text2"/>
          <w:sz w:val="20"/>
          <w:szCs w:val="20"/>
        </w:rPr>
        <w:t xml:space="preserve"> by Marriott Mérida</w:t>
      </w:r>
      <w:r w:rsidRPr="0037582D">
        <w:rPr>
          <w:rFonts w:ascii="Tahoma" w:hAnsi="Tahoma"/>
          <w:b/>
          <w:bCs/>
          <w:color w:val="44546A" w:themeColor="text2"/>
          <w:sz w:val="20"/>
          <w:szCs w:val="20"/>
        </w:rPr>
        <w:t xml:space="preserve"> </w:t>
      </w:r>
      <w:r w:rsidRPr="0037582D">
        <w:rPr>
          <w:rFonts w:ascii="Tahoma" w:hAnsi="Tahoma"/>
          <w:color w:val="44546A" w:themeColor="text2"/>
          <w:sz w:val="20"/>
          <w:szCs w:val="20"/>
        </w:rPr>
        <w:t>o similare.</w:t>
      </w:r>
    </w:p>
    <w:p w14:paraId="5F093D73" w14:textId="34A43313" w:rsidR="0037582D" w:rsidRPr="0037582D" w:rsidRDefault="0037582D" w:rsidP="0037582D">
      <w:pPr>
        <w:rPr>
          <w:rFonts w:ascii="Tahoma" w:hAnsi="Tahoma"/>
          <w:color w:val="44546A" w:themeColor="text2"/>
          <w:sz w:val="20"/>
          <w:szCs w:val="20"/>
        </w:rPr>
      </w:pPr>
      <w:bookmarkStart w:id="0" w:name="_GoBack"/>
      <w:r w:rsidRPr="0037582D">
        <w:rPr>
          <w:rFonts w:ascii="Tahoma" w:hAnsi="Tahoma"/>
          <w:b/>
          <w:bCs/>
          <w:color w:val="44546A" w:themeColor="text2"/>
          <w:sz w:val="20"/>
          <w:szCs w:val="20"/>
        </w:rPr>
        <w:t>8º Giorno</w:t>
      </w:r>
      <w:r w:rsidRPr="0037582D">
        <w:rPr>
          <w:rFonts w:ascii="Tahoma" w:hAnsi="Tahoma"/>
          <w:b/>
          <w:bCs/>
          <w:color w:val="44546A" w:themeColor="text2"/>
          <w:sz w:val="20"/>
          <w:szCs w:val="20"/>
        </w:rPr>
        <w:tab/>
      </w:r>
      <w:r w:rsidRPr="0037582D">
        <w:rPr>
          <w:rFonts w:ascii="Tahoma" w:hAnsi="Tahoma"/>
          <w:b/>
          <w:bCs/>
          <w:color w:val="44546A" w:themeColor="text2"/>
          <w:sz w:val="20"/>
          <w:szCs w:val="20"/>
        </w:rPr>
        <w:tab/>
      </w:r>
      <w:proofErr w:type="spellStart"/>
      <w:r w:rsidRPr="0037582D">
        <w:rPr>
          <w:rFonts w:ascii="Tahoma" w:hAnsi="Tahoma"/>
          <w:b/>
          <w:bCs/>
          <w:color w:val="44546A" w:themeColor="text2"/>
          <w:sz w:val="20"/>
          <w:szCs w:val="20"/>
        </w:rPr>
        <w:t>Merida</w:t>
      </w:r>
      <w:proofErr w:type="spellEnd"/>
      <w:r w:rsidRPr="0037582D">
        <w:rPr>
          <w:rFonts w:ascii="Tahoma" w:hAnsi="Tahoma"/>
          <w:b/>
          <w:bCs/>
          <w:color w:val="44546A" w:themeColor="text2"/>
          <w:sz w:val="20"/>
          <w:szCs w:val="20"/>
        </w:rPr>
        <w:t xml:space="preserve"> / </w:t>
      </w:r>
      <w:proofErr w:type="spellStart"/>
      <w:r w:rsidRPr="0037582D">
        <w:rPr>
          <w:rFonts w:ascii="Tahoma" w:hAnsi="Tahoma"/>
          <w:b/>
          <w:bCs/>
          <w:color w:val="44546A" w:themeColor="text2"/>
          <w:sz w:val="20"/>
          <w:szCs w:val="20"/>
        </w:rPr>
        <w:t>Chichen</w:t>
      </w:r>
      <w:proofErr w:type="spellEnd"/>
      <w:r w:rsidRPr="0037582D">
        <w:rPr>
          <w:rFonts w:ascii="Tahoma" w:hAnsi="Tahoma"/>
          <w:b/>
          <w:bCs/>
          <w:color w:val="44546A" w:themeColor="text2"/>
          <w:sz w:val="20"/>
          <w:szCs w:val="20"/>
        </w:rPr>
        <w:t xml:space="preserve"> </w:t>
      </w:r>
      <w:proofErr w:type="spellStart"/>
      <w:r w:rsidRPr="0037582D">
        <w:rPr>
          <w:rFonts w:ascii="Tahoma" w:hAnsi="Tahoma"/>
          <w:b/>
          <w:bCs/>
          <w:color w:val="44546A" w:themeColor="text2"/>
          <w:sz w:val="20"/>
          <w:szCs w:val="20"/>
        </w:rPr>
        <w:t>Itza</w:t>
      </w:r>
      <w:proofErr w:type="spellEnd"/>
      <w:r w:rsidRPr="0037582D">
        <w:rPr>
          <w:rFonts w:ascii="Tahoma" w:hAnsi="Tahoma"/>
          <w:b/>
          <w:bCs/>
          <w:color w:val="44546A" w:themeColor="text2"/>
          <w:sz w:val="20"/>
          <w:szCs w:val="20"/>
        </w:rPr>
        <w:t xml:space="preserve"> / Riviera Maya   (309 km)</w:t>
      </w:r>
    </w:p>
    <w:bookmarkEnd w:id="0"/>
    <w:p w14:paraId="00874D62" w14:textId="77777777" w:rsidR="0037582D" w:rsidRP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 xml:space="preserve">Partenza per la Riviera Maya con visita alla zona archeologica di </w:t>
      </w:r>
      <w:proofErr w:type="spellStart"/>
      <w:r w:rsidRPr="0037582D">
        <w:rPr>
          <w:rFonts w:ascii="Tahoma" w:hAnsi="Tahoma"/>
          <w:color w:val="44546A" w:themeColor="text2"/>
          <w:sz w:val="20"/>
          <w:szCs w:val="20"/>
        </w:rPr>
        <w:t>Chichen</w:t>
      </w:r>
      <w:proofErr w:type="spellEnd"/>
      <w:r w:rsidRPr="0037582D">
        <w:rPr>
          <w:rFonts w:ascii="Tahoma" w:hAnsi="Tahoma"/>
          <w:color w:val="44546A" w:themeColor="text2"/>
          <w:sz w:val="20"/>
          <w:szCs w:val="20"/>
        </w:rPr>
        <w:t xml:space="preserve"> </w:t>
      </w:r>
      <w:proofErr w:type="spellStart"/>
      <w:r w:rsidRPr="0037582D">
        <w:rPr>
          <w:rFonts w:ascii="Tahoma" w:hAnsi="Tahoma"/>
          <w:color w:val="44546A" w:themeColor="text2"/>
          <w:sz w:val="20"/>
          <w:szCs w:val="20"/>
        </w:rPr>
        <w:t>Itza</w:t>
      </w:r>
      <w:proofErr w:type="spellEnd"/>
      <w:r w:rsidRPr="0037582D">
        <w:rPr>
          <w:rFonts w:ascii="Tahoma" w:hAnsi="Tahoma"/>
          <w:color w:val="44546A" w:themeColor="text2"/>
          <w:sz w:val="20"/>
          <w:szCs w:val="20"/>
        </w:rPr>
        <w:t xml:space="preserve">. Capitale Maya dello Yucatan, fiorita fra il V ed il X secolo D.C. si possono visitare gli imponenti monumenti delle zone archeologiche settentrionale e centrale: il tempio di </w:t>
      </w:r>
      <w:proofErr w:type="spellStart"/>
      <w:r w:rsidRPr="0037582D">
        <w:rPr>
          <w:rFonts w:ascii="Tahoma" w:hAnsi="Tahoma"/>
          <w:color w:val="44546A" w:themeColor="text2"/>
          <w:sz w:val="20"/>
          <w:szCs w:val="20"/>
        </w:rPr>
        <w:t>Kukulkan</w:t>
      </w:r>
      <w:proofErr w:type="spellEnd"/>
      <w:r w:rsidRPr="0037582D">
        <w:rPr>
          <w:rFonts w:ascii="Tahoma" w:hAnsi="Tahoma"/>
          <w:color w:val="44546A" w:themeColor="text2"/>
          <w:sz w:val="20"/>
          <w:szCs w:val="20"/>
        </w:rPr>
        <w:t>, il tempio dei Guerrieri, il gioco della palla ed il pozzo dei sacrifici. Pranzo in ristorante. Sosta al “</w:t>
      </w:r>
      <w:proofErr w:type="spellStart"/>
      <w:r w:rsidRPr="0037582D">
        <w:rPr>
          <w:rFonts w:ascii="Tahoma" w:hAnsi="Tahoma"/>
          <w:color w:val="44546A" w:themeColor="text2"/>
          <w:sz w:val="20"/>
          <w:szCs w:val="20"/>
        </w:rPr>
        <w:t>Cenote</w:t>
      </w:r>
      <w:proofErr w:type="spellEnd"/>
      <w:r w:rsidRPr="0037582D">
        <w:rPr>
          <w:rFonts w:ascii="Tahoma" w:hAnsi="Tahoma"/>
          <w:color w:val="44546A" w:themeColor="text2"/>
          <w:sz w:val="20"/>
          <w:szCs w:val="20"/>
        </w:rPr>
        <w:t xml:space="preserve">” </w:t>
      </w:r>
      <w:proofErr w:type="spellStart"/>
      <w:r w:rsidRPr="0037582D">
        <w:rPr>
          <w:rFonts w:ascii="Tahoma" w:hAnsi="Tahoma"/>
          <w:color w:val="44546A" w:themeColor="text2"/>
          <w:sz w:val="20"/>
          <w:szCs w:val="20"/>
        </w:rPr>
        <w:t>Saamal</w:t>
      </w:r>
      <w:proofErr w:type="spellEnd"/>
      <w:r w:rsidRPr="0037582D">
        <w:rPr>
          <w:rFonts w:ascii="Tahoma" w:hAnsi="Tahoma"/>
          <w:color w:val="44546A" w:themeColor="text2"/>
          <w:sz w:val="20"/>
          <w:szCs w:val="20"/>
        </w:rPr>
        <w:t xml:space="preserve"> dove si potrà fare un bellissimo bagno.</w:t>
      </w:r>
    </w:p>
    <w:p w14:paraId="76CF9E49" w14:textId="4A9A5E63" w:rsidR="0037582D" w:rsidRP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 xml:space="preserve">In serata arrivo nella Riviera Maya. Sistemazione presso l’hotel </w:t>
      </w:r>
      <w:proofErr w:type="spellStart"/>
      <w:r w:rsidRPr="0037582D">
        <w:rPr>
          <w:rFonts w:ascii="Tahoma" w:hAnsi="Tahoma"/>
          <w:color w:val="44546A" w:themeColor="text2"/>
          <w:sz w:val="20"/>
          <w:szCs w:val="20"/>
        </w:rPr>
        <w:t>Barcelo</w:t>
      </w:r>
      <w:proofErr w:type="spellEnd"/>
      <w:r w:rsidRPr="0037582D">
        <w:rPr>
          <w:rFonts w:ascii="Tahoma" w:hAnsi="Tahoma"/>
          <w:color w:val="44546A" w:themeColor="text2"/>
          <w:sz w:val="20"/>
          <w:szCs w:val="20"/>
        </w:rPr>
        <w:t xml:space="preserve">’ Maya Beach in trattamento </w:t>
      </w:r>
      <w:proofErr w:type="spellStart"/>
      <w:r w:rsidRPr="0037582D">
        <w:rPr>
          <w:rFonts w:ascii="Tahoma" w:hAnsi="Tahoma"/>
          <w:color w:val="44546A" w:themeColor="text2"/>
          <w:sz w:val="20"/>
          <w:szCs w:val="20"/>
        </w:rPr>
        <w:t>All</w:t>
      </w:r>
      <w:proofErr w:type="spellEnd"/>
      <w:r w:rsidRPr="0037582D">
        <w:rPr>
          <w:rFonts w:ascii="Tahoma" w:hAnsi="Tahoma"/>
          <w:color w:val="44546A" w:themeColor="text2"/>
          <w:sz w:val="20"/>
          <w:szCs w:val="20"/>
        </w:rPr>
        <w:t xml:space="preserve"> Inclusive</w:t>
      </w:r>
    </w:p>
    <w:p w14:paraId="4350D964" w14:textId="0200E14B" w:rsidR="0037582D" w:rsidRPr="0037582D" w:rsidRDefault="0037582D" w:rsidP="0037582D">
      <w:pPr>
        <w:rPr>
          <w:rFonts w:ascii="Tahoma" w:hAnsi="Tahoma"/>
          <w:color w:val="44546A" w:themeColor="text2"/>
          <w:sz w:val="20"/>
          <w:szCs w:val="20"/>
        </w:rPr>
      </w:pPr>
      <w:r w:rsidRPr="0037582D">
        <w:rPr>
          <w:rFonts w:ascii="Tahoma" w:hAnsi="Tahoma"/>
          <w:b/>
          <w:bCs/>
          <w:color w:val="44546A" w:themeColor="text2"/>
          <w:sz w:val="20"/>
          <w:szCs w:val="20"/>
        </w:rPr>
        <w:t>9º/10° Giorno</w:t>
      </w:r>
      <w:r w:rsidRPr="0037582D">
        <w:rPr>
          <w:rFonts w:ascii="Tahoma" w:hAnsi="Tahoma"/>
          <w:b/>
          <w:bCs/>
          <w:color w:val="44546A" w:themeColor="text2"/>
          <w:sz w:val="20"/>
          <w:szCs w:val="20"/>
        </w:rPr>
        <w:tab/>
        <w:t xml:space="preserve"> </w:t>
      </w:r>
      <w:r w:rsidRPr="0037582D">
        <w:rPr>
          <w:rFonts w:ascii="Tahoma" w:hAnsi="Tahoma"/>
          <w:b/>
          <w:bCs/>
          <w:color w:val="44546A" w:themeColor="text2"/>
          <w:sz w:val="20"/>
          <w:szCs w:val="20"/>
        </w:rPr>
        <w:tab/>
        <w:t>Riviera Maya</w:t>
      </w:r>
    </w:p>
    <w:p w14:paraId="6F8369BA" w14:textId="1F23DB20" w:rsidR="0037582D" w:rsidRDefault="0037582D" w:rsidP="0037582D">
      <w:pPr>
        <w:rPr>
          <w:rFonts w:ascii="Tahoma" w:hAnsi="Tahoma"/>
          <w:b/>
          <w:bCs/>
          <w:color w:val="44546A" w:themeColor="text2"/>
          <w:sz w:val="20"/>
          <w:szCs w:val="20"/>
        </w:rPr>
      </w:pPr>
      <w:r w:rsidRPr="0037582D">
        <w:rPr>
          <w:rFonts w:ascii="Tahoma" w:hAnsi="Tahoma"/>
          <w:color w:val="44546A" w:themeColor="text2"/>
          <w:sz w:val="20"/>
          <w:szCs w:val="20"/>
        </w:rPr>
        <w:t xml:space="preserve">Sistemazione presso l’hotel </w:t>
      </w:r>
      <w:proofErr w:type="spellStart"/>
      <w:r w:rsidRPr="0037582D">
        <w:rPr>
          <w:rFonts w:ascii="Tahoma" w:hAnsi="Tahoma"/>
          <w:color w:val="44546A" w:themeColor="text2"/>
          <w:sz w:val="20"/>
          <w:szCs w:val="20"/>
        </w:rPr>
        <w:t>Barcelo</w:t>
      </w:r>
      <w:proofErr w:type="spellEnd"/>
      <w:r w:rsidRPr="0037582D">
        <w:rPr>
          <w:rFonts w:ascii="Tahoma" w:hAnsi="Tahoma"/>
          <w:color w:val="44546A" w:themeColor="text2"/>
          <w:sz w:val="20"/>
          <w:szCs w:val="20"/>
        </w:rPr>
        <w:t xml:space="preserve">’ Maya Beach in trattamento </w:t>
      </w:r>
      <w:proofErr w:type="spellStart"/>
      <w:r w:rsidRPr="0037582D">
        <w:rPr>
          <w:rFonts w:ascii="Tahoma" w:hAnsi="Tahoma"/>
          <w:color w:val="44546A" w:themeColor="text2"/>
          <w:sz w:val="20"/>
          <w:szCs w:val="20"/>
        </w:rPr>
        <w:t>All</w:t>
      </w:r>
      <w:proofErr w:type="spellEnd"/>
      <w:r w:rsidRPr="0037582D">
        <w:rPr>
          <w:rFonts w:ascii="Tahoma" w:hAnsi="Tahoma"/>
          <w:color w:val="44546A" w:themeColor="text2"/>
          <w:sz w:val="20"/>
          <w:szCs w:val="20"/>
        </w:rPr>
        <w:t xml:space="preserve"> Inclusive </w:t>
      </w:r>
    </w:p>
    <w:p w14:paraId="072D8799" w14:textId="15F83E86" w:rsidR="0037582D" w:rsidRPr="0037582D" w:rsidRDefault="0037582D" w:rsidP="0037582D">
      <w:pPr>
        <w:rPr>
          <w:rFonts w:ascii="Tahoma" w:hAnsi="Tahoma"/>
          <w:b/>
          <w:bCs/>
          <w:color w:val="44546A" w:themeColor="text2"/>
          <w:sz w:val="20"/>
          <w:szCs w:val="20"/>
        </w:rPr>
      </w:pPr>
      <w:r w:rsidRPr="0037582D">
        <w:rPr>
          <w:rFonts w:ascii="Tahoma" w:hAnsi="Tahoma"/>
          <w:b/>
          <w:bCs/>
          <w:color w:val="44546A" w:themeColor="text2"/>
          <w:sz w:val="20"/>
          <w:szCs w:val="20"/>
        </w:rPr>
        <w:t>11º Giorno </w:t>
      </w:r>
    </w:p>
    <w:p w14:paraId="7BBBA113" w14:textId="3EF77914" w:rsidR="0037582D" w:rsidRP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Trasferimento all’aeroporto di Cancun</w:t>
      </w:r>
    </w:p>
    <w:p w14:paraId="3B925321" w14:textId="3BDD9705" w:rsidR="0037582D" w:rsidRPr="0037582D" w:rsidRDefault="0037582D" w:rsidP="0037582D">
      <w:pPr>
        <w:rPr>
          <w:rFonts w:ascii="Tahoma" w:hAnsi="Tahoma"/>
          <w:b/>
          <w:bCs/>
          <w:color w:val="44546A" w:themeColor="text2"/>
          <w:sz w:val="20"/>
          <w:szCs w:val="20"/>
        </w:rPr>
      </w:pPr>
      <w:r w:rsidRPr="0037582D">
        <w:rPr>
          <w:rFonts w:ascii="Tahoma" w:hAnsi="Tahoma"/>
          <w:b/>
          <w:bCs/>
          <w:color w:val="44546A" w:themeColor="text2"/>
          <w:sz w:val="20"/>
          <w:szCs w:val="20"/>
        </w:rPr>
        <w:t>12º Giorno</w:t>
      </w:r>
    </w:p>
    <w:p w14:paraId="0FD28FE9" w14:textId="36ECBB13" w:rsidR="0037582D" w:rsidRP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Arrivo in Italia</w:t>
      </w:r>
    </w:p>
    <w:p w14:paraId="2D343ED9" w14:textId="77777777" w:rsidR="0037582D" w:rsidRDefault="0037582D" w:rsidP="0037582D">
      <w:pPr>
        <w:rPr>
          <w:rFonts w:ascii="Tahoma" w:hAnsi="Tahoma"/>
          <w:b/>
          <w:bCs/>
          <w:color w:val="44546A" w:themeColor="text2"/>
          <w:sz w:val="20"/>
          <w:szCs w:val="20"/>
        </w:rPr>
      </w:pPr>
    </w:p>
    <w:p w14:paraId="1BE7947F" w14:textId="2D23B06F" w:rsidR="0037582D" w:rsidRPr="0037582D" w:rsidRDefault="0037582D" w:rsidP="0037582D">
      <w:pPr>
        <w:rPr>
          <w:rFonts w:ascii="Tahoma" w:hAnsi="Tahoma"/>
          <w:color w:val="44546A" w:themeColor="text2"/>
          <w:sz w:val="20"/>
          <w:szCs w:val="20"/>
        </w:rPr>
      </w:pPr>
      <w:r w:rsidRPr="0037582D">
        <w:rPr>
          <w:rFonts w:ascii="Tahoma" w:hAnsi="Tahoma"/>
          <w:b/>
          <w:bCs/>
          <w:color w:val="44546A" w:themeColor="text2"/>
          <w:sz w:val="20"/>
          <w:szCs w:val="20"/>
        </w:rPr>
        <w:t>OPERATIVI VOLO AL MOMENTO</w:t>
      </w:r>
      <w:r w:rsidR="00B777CF">
        <w:rPr>
          <w:rFonts w:ascii="Tahoma" w:hAnsi="Tahoma"/>
          <w:b/>
          <w:bCs/>
          <w:color w:val="44546A" w:themeColor="text2"/>
          <w:sz w:val="20"/>
          <w:szCs w:val="20"/>
        </w:rPr>
        <w:t xml:space="preserve"> DA MILANO MALPENSA E ROMA FIUMICINO</w:t>
      </w:r>
      <w:r w:rsidRPr="0037582D">
        <w:rPr>
          <w:rFonts w:ascii="Tahoma" w:hAnsi="Tahoma"/>
          <w:b/>
          <w:bCs/>
          <w:color w:val="44546A" w:themeColor="text2"/>
          <w:sz w:val="20"/>
          <w:szCs w:val="20"/>
        </w:rPr>
        <w:t>*:</w:t>
      </w:r>
    </w:p>
    <w:p w14:paraId="1E387E1E" w14:textId="77777777" w:rsidR="0037582D" w:rsidRP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29DEC</w:t>
      </w:r>
      <w:r w:rsidRPr="0037582D">
        <w:rPr>
          <w:rFonts w:ascii="Tahoma" w:hAnsi="Tahoma"/>
          <w:color w:val="44546A" w:themeColor="text2"/>
          <w:sz w:val="20"/>
          <w:szCs w:val="20"/>
        </w:rPr>
        <w:tab/>
        <w:t xml:space="preserve"> MXPCDG </w:t>
      </w:r>
      <w:r w:rsidRPr="0037582D">
        <w:rPr>
          <w:rFonts w:ascii="Tahoma" w:hAnsi="Tahoma"/>
          <w:color w:val="44546A" w:themeColor="text2"/>
          <w:sz w:val="20"/>
          <w:szCs w:val="20"/>
        </w:rPr>
        <w:tab/>
        <w:t>12:20 - 13:50</w:t>
      </w:r>
      <w:r w:rsidRPr="0037582D">
        <w:rPr>
          <w:rFonts w:ascii="Tahoma" w:hAnsi="Tahoma"/>
          <w:color w:val="44546A" w:themeColor="text2"/>
          <w:sz w:val="20"/>
          <w:szCs w:val="20"/>
        </w:rPr>
        <w:tab/>
      </w:r>
      <w:r w:rsidRPr="0037582D">
        <w:rPr>
          <w:rFonts w:ascii="Tahoma" w:hAnsi="Tahoma"/>
          <w:color w:val="44546A" w:themeColor="text2"/>
          <w:sz w:val="20"/>
          <w:szCs w:val="20"/>
        </w:rPr>
        <w:tab/>
      </w:r>
      <w:r w:rsidRPr="0037582D">
        <w:rPr>
          <w:rFonts w:ascii="Tahoma" w:hAnsi="Tahoma"/>
          <w:color w:val="44546A" w:themeColor="text2"/>
          <w:sz w:val="20"/>
          <w:szCs w:val="20"/>
        </w:rPr>
        <w:tab/>
        <w:t>29DEC FCOCDG</w:t>
      </w:r>
      <w:r w:rsidRPr="0037582D">
        <w:rPr>
          <w:rFonts w:ascii="Tahoma" w:hAnsi="Tahoma"/>
          <w:color w:val="44546A" w:themeColor="text2"/>
          <w:sz w:val="20"/>
          <w:szCs w:val="20"/>
        </w:rPr>
        <w:tab/>
      </w:r>
      <w:r w:rsidRPr="0037582D">
        <w:rPr>
          <w:rFonts w:ascii="Tahoma" w:hAnsi="Tahoma"/>
          <w:color w:val="44546A" w:themeColor="text2"/>
          <w:sz w:val="20"/>
          <w:szCs w:val="20"/>
        </w:rPr>
        <w:tab/>
        <w:t>06:20 - 08:35</w:t>
      </w:r>
    </w:p>
    <w:p w14:paraId="784AFE4A" w14:textId="77777777" w:rsidR="0037582D" w:rsidRP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29DEC</w:t>
      </w:r>
      <w:r w:rsidRPr="0037582D">
        <w:rPr>
          <w:rFonts w:ascii="Tahoma" w:hAnsi="Tahoma"/>
          <w:color w:val="44546A" w:themeColor="text2"/>
          <w:sz w:val="20"/>
          <w:szCs w:val="20"/>
        </w:rPr>
        <w:tab/>
        <w:t xml:space="preserve"> CDGMEX </w:t>
      </w:r>
      <w:r w:rsidRPr="0037582D">
        <w:rPr>
          <w:rFonts w:ascii="Tahoma" w:hAnsi="Tahoma"/>
          <w:color w:val="44546A" w:themeColor="text2"/>
          <w:sz w:val="20"/>
          <w:szCs w:val="20"/>
        </w:rPr>
        <w:tab/>
        <w:t>15:40 – 20:55</w:t>
      </w:r>
      <w:r w:rsidRPr="0037582D">
        <w:rPr>
          <w:rFonts w:ascii="Tahoma" w:hAnsi="Tahoma"/>
          <w:color w:val="44546A" w:themeColor="text2"/>
          <w:sz w:val="20"/>
          <w:szCs w:val="20"/>
        </w:rPr>
        <w:tab/>
      </w:r>
      <w:r w:rsidRPr="0037582D">
        <w:rPr>
          <w:rFonts w:ascii="Tahoma" w:hAnsi="Tahoma"/>
          <w:color w:val="44546A" w:themeColor="text2"/>
          <w:sz w:val="20"/>
          <w:szCs w:val="20"/>
        </w:rPr>
        <w:tab/>
      </w:r>
      <w:r w:rsidRPr="0037582D">
        <w:rPr>
          <w:rFonts w:ascii="Tahoma" w:hAnsi="Tahoma"/>
          <w:color w:val="44546A" w:themeColor="text2"/>
          <w:sz w:val="20"/>
          <w:szCs w:val="20"/>
        </w:rPr>
        <w:tab/>
        <w:t>29DEC CDGMEX</w:t>
      </w:r>
      <w:r w:rsidRPr="0037582D">
        <w:rPr>
          <w:rFonts w:ascii="Tahoma" w:hAnsi="Tahoma"/>
          <w:color w:val="44546A" w:themeColor="text2"/>
          <w:sz w:val="20"/>
          <w:szCs w:val="20"/>
        </w:rPr>
        <w:tab/>
        <w:t xml:space="preserve">13:30 - 18:35 </w:t>
      </w:r>
      <w:r w:rsidRPr="0037582D">
        <w:rPr>
          <w:rFonts w:ascii="Tahoma" w:hAnsi="Tahoma"/>
          <w:color w:val="44546A" w:themeColor="text2"/>
          <w:sz w:val="20"/>
          <w:szCs w:val="20"/>
        </w:rPr>
        <w:tab/>
      </w:r>
      <w:r w:rsidRPr="0037582D">
        <w:rPr>
          <w:rFonts w:ascii="Tahoma" w:hAnsi="Tahoma"/>
          <w:color w:val="44546A" w:themeColor="text2"/>
          <w:sz w:val="20"/>
          <w:szCs w:val="20"/>
        </w:rPr>
        <w:tab/>
      </w:r>
    </w:p>
    <w:p w14:paraId="700A6254" w14:textId="77777777" w:rsidR="0037582D" w:rsidRPr="0037582D" w:rsidRDefault="0037582D" w:rsidP="0037582D">
      <w:pPr>
        <w:rPr>
          <w:rFonts w:ascii="Tahoma" w:hAnsi="Tahoma"/>
          <w:color w:val="44546A" w:themeColor="text2"/>
          <w:sz w:val="20"/>
          <w:szCs w:val="20"/>
          <w:lang w:val="en-US"/>
        </w:rPr>
      </w:pPr>
      <w:r w:rsidRPr="0037582D">
        <w:rPr>
          <w:rFonts w:ascii="Tahoma" w:hAnsi="Tahoma"/>
          <w:color w:val="44546A" w:themeColor="text2"/>
          <w:sz w:val="20"/>
          <w:szCs w:val="20"/>
          <w:lang w:val="en-US"/>
        </w:rPr>
        <w:t>08JAN</w:t>
      </w:r>
      <w:r w:rsidRPr="0037582D">
        <w:rPr>
          <w:rFonts w:ascii="Tahoma" w:hAnsi="Tahoma"/>
          <w:color w:val="44546A" w:themeColor="text2"/>
          <w:sz w:val="20"/>
          <w:szCs w:val="20"/>
          <w:lang w:val="en-US"/>
        </w:rPr>
        <w:tab/>
        <w:t xml:space="preserve"> CUNCDG </w:t>
      </w:r>
      <w:r w:rsidRPr="0037582D">
        <w:rPr>
          <w:rFonts w:ascii="Tahoma" w:hAnsi="Tahoma"/>
          <w:color w:val="44546A" w:themeColor="text2"/>
          <w:sz w:val="20"/>
          <w:szCs w:val="20"/>
          <w:lang w:val="en-US"/>
        </w:rPr>
        <w:tab/>
        <w:t>22:05 – 13:40 + 1</w:t>
      </w:r>
      <w:r w:rsidRPr="0037582D">
        <w:rPr>
          <w:rFonts w:ascii="Tahoma" w:hAnsi="Tahoma"/>
          <w:color w:val="44546A" w:themeColor="text2"/>
          <w:sz w:val="20"/>
          <w:szCs w:val="20"/>
          <w:lang w:val="en-US"/>
        </w:rPr>
        <w:tab/>
      </w:r>
      <w:r w:rsidRPr="0037582D">
        <w:rPr>
          <w:rFonts w:ascii="Tahoma" w:hAnsi="Tahoma"/>
          <w:color w:val="44546A" w:themeColor="text2"/>
          <w:sz w:val="20"/>
          <w:szCs w:val="20"/>
          <w:lang w:val="en-US"/>
        </w:rPr>
        <w:tab/>
        <w:t xml:space="preserve">08JAN CUNCDG </w:t>
      </w:r>
      <w:r w:rsidRPr="0037582D">
        <w:rPr>
          <w:rFonts w:ascii="Tahoma" w:hAnsi="Tahoma"/>
          <w:color w:val="44546A" w:themeColor="text2"/>
          <w:sz w:val="20"/>
          <w:szCs w:val="20"/>
          <w:lang w:val="en-US"/>
        </w:rPr>
        <w:tab/>
        <w:t>22:05 - 13:40 + 1</w:t>
      </w:r>
    </w:p>
    <w:p w14:paraId="596B1DAF" w14:textId="77777777" w:rsidR="0037582D" w:rsidRPr="0037582D" w:rsidRDefault="0037582D" w:rsidP="0037582D">
      <w:pPr>
        <w:rPr>
          <w:rFonts w:ascii="Tahoma" w:hAnsi="Tahoma"/>
          <w:color w:val="44546A" w:themeColor="text2"/>
          <w:sz w:val="20"/>
          <w:szCs w:val="20"/>
          <w:lang w:val="en-US"/>
        </w:rPr>
      </w:pPr>
      <w:r w:rsidRPr="0037582D">
        <w:rPr>
          <w:rFonts w:ascii="Tahoma" w:hAnsi="Tahoma"/>
          <w:color w:val="44546A" w:themeColor="text2"/>
          <w:sz w:val="20"/>
          <w:szCs w:val="20"/>
          <w:lang w:val="en-US"/>
        </w:rPr>
        <w:t xml:space="preserve">09JAN </w:t>
      </w:r>
      <w:r w:rsidRPr="0037582D">
        <w:rPr>
          <w:rFonts w:ascii="Tahoma" w:hAnsi="Tahoma"/>
          <w:color w:val="44546A" w:themeColor="text2"/>
          <w:sz w:val="20"/>
          <w:szCs w:val="20"/>
          <w:lang w:val="en-US"/>
        </w:rPr>
        <w:tab/>
        <w:t xml:space="preserve"> CDGMXP</w:t>
      </w:r>
      <w:r w:rsidRPr="0037582D">
        <w:rPr>
          <w:rFonts w:ascii="Tahoma" w:hAnsi="Tahoma"/>
          <w:color w:val="44546A" w:themeColor="text2"/>
          <w:sz w:val="20"/>
          <w:szCs w:val="20"/>
          <w:lang w:val="en-US"/>
        </w:rPr>
        <w:tab/>
        <w:t>15:40 - 17:05</w:t>
      </w:r>
      <w:r w:rsidRPr="0037582D">
        <w:rPr>
          <w:rFonts w:ascii="Tahoma" w:hAnsi="Tahoma"/>
          <w:color w:val="44546A" w:themeColor="text2"/>
          <w:sz w:val="20"/>
          <w:szCs w:val="20"/>
          <w:lang w:val="en-US"/>
        </w:rPr>
        <w:tab/>
      </w:r>
      <w:r w:rsidRPr="0037582D">
        <w:rPr>
          <w:rFonts w:ascii="Tahoma" w:hAnsi="Tahoma"/>
          <w:color w:val="44546A" w:themeColor="text2"/>
          <w:sz w:val="20"/>
          <w:szCs w:val="20"/>
          <w:lang w:val="en-US"/>
        </w:rPr>
        <w:tab/>
      </w:r>
      <w:r w:rsidRPr="0037582D">
        <w:rPr>
          <w:rFonts w:ascii="Tahoma" w:hAnsi="Tahoma"/>
          <w:color w:val="44546A" w:themeColor="text2"/>
          <w:sz w:val="20"/>
          <w:szCs w:val="20"/>
          <w:lang w:val="en-US"/>
        </w:rPr>
        <w:tab/>
        <w:t xml:space="preserve">09JAN CDGFCO </w:t>
      </w:r>
      <w:r w:rsidRPr="0037582D">
        <w:rPr>
          <w:rFonts w:ascii="Tahoma" w:hAnsi="Tahoma"/>
          <w:color w:val="44546A" w:themeColor="text2"/>
          <w:sz w:val="20"/>
          <w:szCs w:val="20"/>
          <w:lang w:val="en-US"/>
        </w:rPr>
        <w:tab/>
        <w:t>17:40 – 19:45</w:t>
      </w:r>
    </w:p>
    <w:p w14:paraId="7D5EB570" w14:textId="77777777" w:rsidR="0037582D" w:rsidRPr="0037582D" w:rsidRDefault="0037582D" w:rsidP="0037582D">
      <w:pPr>
        <w:rPr>
          <w:rFonts w:ascii="Tahoma" w:hAnsi="Tahoma"/>
          <w:color w:val="44546A" w:themeColor="text2"/>
          <w:sz w:val="20"/>
          <w:szCs w:val="20"/>
        </w:rPr>
      </w:pPr>
      <w:r w:rsidRPr="0037582D">
        <w:rPr>
          <w:rFonts w:ascii="Tahoma" w:hAnsi="Tahoma"/>
          <w:color w:val="44546A" w:themeColor="text2"/>
          <w:sz w:val="20"/>
          <w:szCs w:val="20"/>
        </w:rPr>
        <w:t>*: Gli operativi sono sempre soggetti a variazioni</w:t>
      </w:r>
    </w:p>
    <w:p w14:paraId="3480CFF4" w14:textId="77777777" w:rsidR="00987E0F" w:rsidRPr="00987E0F" w:rsidRDefault="00987E0F" w:rsidP="00987E0F">
      <w:pPr>
        <w:jc w:val="both"/>
        <w:rPr>
          <w:rFonts w:ascii="Tahoma" w:hAnsi="Tahoma"/>
          <w:b/>
          <w:bCs/>
          <w:color w:val="44546A" w:themeColor="text2"/>
        </w:rPr>
      </w:pPr>
    </w:p>
    <w:p w14:paraId="4CB69BD5" w14:textId="3C4E6856" w:rsidR="00987E0F" w:rsidRPr="00987E0F" w:rsidRDefault="00987E0F" w:rsidP="00987E0F">
      <w:pPr>
        <w:jc w:val="center"/>
        <w:rPr>
          <w:rFonts w:ascii="Tahoma" w:hAnsi="Tahoma"/>
          <w:b/>
          <w:bCs/>
          <w:color w:val="FF0000"/>
          <w:sz w:val="44"/>
          <w:szCs w:val="44"/>
        </w:rPr>
      </w:pPr>
      <w:r w:rsidRPr="00987E0F">
        <w:rPr>
          <w:rFonts w:ascii="Tahoma" w:hAnsi="Tahoma"/>
          <w:b/>
          <w:bCs/>
          <w:color w:val="FF0000"/>
          <w:sz w:val="44"/>
          <w:szCs w:val="44"/>
        </w:rPr>
        <w:t>QUOTA</w:t>
      </w:r>
      <w:r w:rsidR="001C6CB8">
        <w:rPr>
          <w:rFonts w:ascii="Tahoma" w:hAnsi="Tahoma"/>
          <w:b/>
          <w:bCs/>
          <w:color w:val="FF0000"/>
          <w:sz w:val="44"/>
          <w:szCs w:val="44"/>
        </w:rPr>
        <w:t xml:space="preserve"> SOCIO CRAL</w:t>
      </w:r>
      <w:r w:rsidRPr="00987E0F">
        <w:rPr>
          <w:rFonts w:ascii="Tahoma" w:hAnsi="Tahoma"/>
          <w:b/>
          <w:bCs/>
          <w:color w:val="FF0000"/>
          <w:sz w:val="44"/>
          <w:szCs w:val="44"/>
        </w:rPr>
        <w:t xml:space="preserve"> € </w:t>
      </w:r>
      <w:r w:rsidR="0037582D">
        <w:rPr>
          <w:rFonts w:ascii="Tahoma" w:hAnsi="Tahoma"/>
          <w:b/>
          <w:bCs/>
          <w:color w:val="FF0000"/>
          <w:sz w:val="44"/>
          <w:szCs w:val="44"/>
        </w:rPr>
        <w:t>4</w:t>
      </w:r>
      <w:r w:rsidRPr="00987E0F">
        <w:rPr>
          <w:rFonts w:ascii="Tahoma" w:hAnsi="Tahoma"/>
          <w:b/>
          <w:bCs/>
          <w:color w:val="FF0000"/>
          <w:sz w:val="44"/>
          <w:szCs w:val="44"/>
        </w:rPr>
        <w:t>.</w:t>
      </w:r>
      <w:r w:rsidR="001C6CB8">
        <w:rPr>
          <w:rFonts w:ascii="Tahoma" w:hAnsi="Tahoma"/>
          <w:b/>
          <w:bCs/>
          <w:color w:val="FF0000"/>
          <w:sz w:val="44"/>
          <w:szCs w:val="44"/>
        </w:rPr>
        <w:t>17</w:t>
      </w:r>
      <w:r w:rsidRPr="00987E0F">
        <w:rPr>
          <w:rFonts w:ascii="Tahoma" w:hAnsi="Tahoma"/>
          <w:b/>
          <w:bCs/>
          <w:color w:val="FF0000"/>
          <w:sz w:val="44"/>
          <w:szCs w:val="44"/>
        </w:rPr>
        <w:t>0,00 per persona</w:t>
      </w:r>
    </w:p>
    <w:p w14:paraId="51B95CA4" w14:textId="270591D2" w:rsidR="0037582D" w:rsidRPr="0037582D" w:rsidRDefault="0037582D" w:rsidP="0037582D">
      <w:pPr>
        <w:jc w:val="center"/>
        <w:rPr>
          <w:rFonts w:ascii="Tahoma" w:hAnsi="Tahoma"/>
          <w:b/>
          <w:bCs/>
          <w:color w:val="FF0000"/>
          <w:sz w:val="20"/>
          <w:szCs w:val="20"/>
        </w:rPr>
      </w:pPr>
      <w:r w:rsidRPr="0037582D">
        <w:rPr>
          <w:rFonts w:ascii="Tahoma" w:hAnsi="Tahoma"/>
          <w:b/>
          <w:bCs/>
          <w:color w:val="FF0000"/>
          <w:sz w:val="20"/>
          <w:szCs w:val="20"/>
        </w:rPr>
        <w:t>SUPER</w:t>
      </w:r>
      <w:r w:rsidR="001C6CB8">
        <w:rPr>
          <w:rFonts w:ascii="Tahoma" w:hAnsi="Tahoma"/>
          <w:b/>
          <w:bCs/>
          <w:color w:val="FF0000"/>
          <w:sz w:val="20"/>
          <w:szCs w:val="20"/>
        </w:rPr>
        <w:t xml:space="preserve"> </w:t>
      </w:r>
      <w:r w:rsidRPr="0037582D">
        <w:rPr>
          <w:rFonts w:ascii="Tahoma" w:hAnsi="Tahoma"/>
          <w:b/>
          <w:bCs/>
          <w:color w:val="FF0000"/>
          <w:sz w:val="20"/>
          <w:szCs w:val="20"/>
        </w:rPr>
        <w:t>OFFERTA PRENOTA ENTRO IL 15 OTTOBRE 2024</w:t>
      </w:r>
    </w:p>
    <w:p w14:paraId="48628812" w14:textId="4F23D6A5" w:rsidR="00987E0F" w:rsidRPr="0037582D" w:rsidRDefault="0037582D" w:rsidP="0037582D">
      <w:pPr>
        <w:jc w:val="center"/>
        <w:rPr>
          <w:rFonts w:ascii="Tahoma" w:hAnsi="Tahoma"/>
          <w:b/>
          <w:bCs/>
          <w:color w:val="FF0000"/>
          <w:sz w:val="20"/>
          <w:szCs w:val="20"/>
        </w:rPr>
      </w:pPr>
      <w:r w:rsidRPr="002974AF">
        <w:rPr>
          <w:rFonts w:ascii="Tahoma" w:hAnsi="Tahoma"/>
          <w:b/>
          <w:bCs/>
          <w:color w:val="44546A" w:themeColor="text2"/>
          <w:sz w:val="20"/>
          <w:szCs w:val="20"/>
        </w:rPr>
        <w:t>Cenone di Capodanno in Ristorante a San Cristobal INCLUSO</w:t>
      </w:r>
    </w:p>
    <w:p w14:paraId="49E0C3D3" w14:textId="77777777" w:rsidR="00987E0F" w:rsidRPr="002974AF" w:rsidRDefault="00987E0F" w:rsidP="00987E0F">
      <w:pPr>
        <w:rPr>
          <w:rFonts w:ascii="Tahoma" w:hAnsi="Tahoma"/>
          <w:b/>
          <w:bCs/>
          <w:color w:val="FF0000"/>
          <w:sz w:val="18"/>
          <w:szCs w:val="18"/>
        </w:rPr>
      </w:pPr>
    </w:p>
    <w:p w14:paraId="14850C34" w14:textId="070AF189" w:rsidR="00987E0F" w:rsidRPr="002974AF" w:rsidRDefault="00987E0F" w:rsidP="00987E0F">
      <w:pPr>
        <w:rPr>
          <w:rFonts w:ascii="Tahoma" w:hAnsi="Tahoma"/>
          <w:b/>
          <w:bCs/>
          <w:color w:val="FF0000"/>
          <w:sz w:val="18"/>
          <w:szCs w:val="18"/>
        </w:rPr>
      </w:pPr>
      <w:r w:rsidRPr="002974AF">
        <w:rPr>
          <w:rFonts w:ascii="Tahoma" w:hAnsi="Tahoma"/>
          <w:b/>
          <w:bCs/>
          <w:color w:val="FF0000"/>
          <w:sz w:val="18"/>
          <w:szCs w:val="18"/>
        </w:rPr>
        <w:t>Da aggiungere:</w:t>
      </w:r>
    </w:p>
    <w:p w14:paraId="4F31E7DA" w14:textId="77777777" w:rsidR="00987E0F" w:rsidRPr="002974AF" w:rsidRDefault="00987E0F" w:rsidP="00987E0F">
      <w:pPr>
        <w:jc w:val="both"/>
        <w:rPr>
          <w:rFonts w:ascii="Tahoma" w:hAnsi="Tahoma"/>
          <w:color w:val="44546A" w:themeColor="text2"/>
          <w:sz w:val="18"/>
          <w:szCs w:val="18"/>
        </w:rPr>
      </w:pPr>
      <w:r w:rsidRPr="002974AF">
        <w:rPr>
          <w:rFonts w:ascii="Tahoma" w:hAnsi="Tahoma"/>
          <w:color w:val="44546A" w:themeColor="text2"/>
          <w:sz w:val="18"/>
          <w:szCs w:val="18"/>
        </w:rPr>
        <w:t>Tasse aeroportuali Internazionali non incluse € 489,00 per persona</w:t>
      </w:r>
    </w:p>
    <w:p w14:paraId="6F228111" w14:textId="75916DFA" w:rsidR="00987E0F" w:rsidRPr="002974AF" w:rsidRDefault="00987E0F" w:rsidP="00987E0F">
      <w:pPr>
        <w:jc w:val="both"/>
        <w:rPr>
          <w:rFonts w:ascii="Tahoma" w:hAnsi="Tahoma"/>
          <w:color w:val="44546A" w:themeColor="text2"/>
          <w:sz w:val="18"/>
          <w:szCs w:val="18"/>
        </w:rPr>
      </w:pPr>
      <w:r w:rsidRPr="002974AF">
        <w:rPr>
          <w:rFonts w:ascii="Tahoma" w:hAnsi="Tahoma"/>
          <w:color w:val="44546A" w:themeColor="text2"/>
          <w:sz w:val="18"/>
          <w:szCs w:val="18"/>
        </w:rPr>
        <w:t xml:space="preserve">Quota Gestione pratica non </w:t>
      </w:r>
      <w:proofErr w:type="spellStart"/>
      <w:r w:rsidRPr="002974AF">
        <w:rPr>
          <w:rFonts w:ascii="Tahoma" w:hAnsi="Tahoma"/>
          <w:color w:val="44546A" w:themeColor="text2"/>
          <w:sz w:val="18"/>
          <w:szCs w:val="18"/>
        </w:rPr>
        <w:t>inclusa</w:t>
      </w:r>
      <w:proofErr w:type="spellEnd"/>
      <w:r w:rsidRPr="002974AF">
        <w:rPr>
          <w:rFonts w:ascii="Tahoma" w:hAnsi="Tahoma"/>
          <w:color w:val="44546A" w:themeColor="text2"/>
          <w:sz w:val="18"/>
          <w:szCs w:val="18"/>
        </w:rPr>
        <w:t xml:space="preserve"> obbligatoria con polizza medico (1.000.000,00 massimale), bagaglio, annullamento, Blocca prezzo € </w:t>
      </w:r>
      <w:r w:rsidR="0037582D" w:rsidRPr="002974AF">
        <w:rPr>
          <w:rFonts w:ascii="Tahoma" w:hAnsi="Tahoma"/>
          <w:color w:val="44546A" w:themeColor="text2"/>
          <w:sz w:val="18"/>
          <w:szCs w:val="18"/>
        </w:rPr>
        <w:t>129</w:t>
      </w:r>
      <w:r w:rsidRPr="002974AF">
        <w:rPr>
          <w:rFonts w:ascii="Tahoma" w:hAnsi="Tahoma"/>
          <w:color w:val="44546A" w:themeColor="text2"/>
          <w:sz w:val="18"/>
          <w:szCs w:val="18"/>
        </w:rPr>
        <w:t>,00 per persona</w:t>
      </w:r>
    </w:p>
    <w:p w14:paraId="3759715F" w14:textId="795584FF" w:rsidR="00987E0F" w:rsidRPr="002974AF" w:rsidRDefault="00987E0F" w:rsidP="00987E0F">
      <w:pPr>
        <w:jc w:val="both"/>
        <w:rPr>
          <w:rFonts w:ascii="Tahoma" w:hAnsi="Tahoma"/>
          <w:b/>
          <w:bCs/>
          <w:color w:val="FF0000"/>
          <w:sz w:val="18"/>
          <w:szCs w:val="18"/>
        </w:rPr>
      </w:pPr>
      <w:r w:rsidRPr="002974AF">
        <w:rPr>
          <w:rFonts w:ascii="Tahoma" w:hAnsi="Tahoma"/>
          <w:b/>
          <w:bCs/>
          <w:color w:val="FF0000"/>
          <w:sz w:val="18"/>
          <w:szCs w:val="18"/>
        </w:rPr>
        <w:t xml:space="preserve">Supplementi e Riduzioni: </w:t>
      </w:r>
    </w:p>
    <w:p w14:paraId="1DD4DB00" w14:textId="78CE9245" w:rsidR="00987E0F" w:rsidRPr="002974AF" w:rsidRDefault="00987E0F" w:rsidP="00987E0F">
      <w:pPr>
        <w:jc w:val="both"/>
        <w:rPr>
          <w:rFonts w:ascii="Tahoma" w:hAnsi="Tahoma"/>
          <w:color w:val="44546A" w:themeColor="text2"/>
          <w:sz w:val="18"/>
          <w:szCs w:val="18"/>
        </w:rPr>
      </w:pPr>
      <w:r w:rsidRPr="002974AF">
        <w:rPr>
          <w:rFonts w:ascii="Tahoma" w:hAnsi="Tahoma"/>
          <w:color w:val="44546A" w:themeColor="text2"/>
          <w:sz w:val="18"/>
          <w:szCs w:val="18"/>
        </w:rPr>
        <w:t xml:space="preserve">Eventuale supplemento singola € </w:t>
      </w:r>
      <w:r w:rsidR="0037582D" w:rsidRPr="002974AF">
        <w:rPr>
          <w:rFonts w:ascii="Tahoma" w:hAnsi="Tahoma"/>
          <w:color w:val="44546A" w:themeColor="text2"/>
          <w:sz w:val="18"/>
          <w:szCs w:val="18"/>
        </w:rPr>
        <w:t>7</w:t>
      </w:r>
      <w:r w:rsidRPr="002974AF">
        <w:rPr>
          <w:rFonts w:ascii="Tahoma" w:hAnsi="Tahoma"/>
          <w:color w:val="44546A" w:themeColor="text2"/>
          <w:sz w:val="18"/>
          <w:szCs w:val="18"/>
        </w:rPr>
        <w:t>40,00</w:t>
      </w:r>
    </w:p>
    <w:p w14:paraId="09E253F0" w14:textId="77777777" w:rsidR="00987E0F" w:rsidRPr="002974AF" w:rsidRDefault="00987E0F" w:rsidP="00987E0F">
      <w:pPr>
        <w:jc w:val="both"/>
        <w:rPr>
          <w:rFonts w:ascii="Tahoma" w:hAnsi="Tahoma"/>
          <w:color w:val="44546A" w:themeColor="text2"/>
          <w:sz w:val="18"/>
          <w:szCs w:val="18"/>
        </w:rPr>
      </w:pPr>
      <w:r w:rsidRPr="002974AF">
        <w:rPr>
          <w:rFonts w:ascii="Tahoma" w:hAnsi="Tahoma"/>
          <w:color w:val="44546A" w:themeColor="text2"/>
          <w:sz w:val="18"/>
          <w:szCs w:val="18"/>
        </w:rPr>
        <w:t>Riduzione Bambini fino a 12 anni non compiuti -25% - Riduzione terzo letto adulti € 50,00</w:t>
      </w:r>
    </w:p>
    <w:p w14:paraId="4ABAD5DC" w14:textId="77777777" w:rsidR="00987E0F" w:rsidRPr="002974AF" w:rsidRDefault="00987E0F" w:rsidP="00987E0F">
      <w:pPr>
        <w:jc w:val="both"/>
        <w:rPr>
          <w:rFonts w:ascii="Tahoma" w:hAnsi="Tahoma"/>
          <w:color w:val="44546A" w:themeColor="text2"/>
          <w:sz w:val="18"/>
          <w:szCs w:val="18"/>
        </w:rPr>
      </w:pPr>
    </w:p>
    <w:p w14:paraId="7CAB312F" w14:textId="77777777" w:rsidR="00987E0F" w:rsidRPr="002974AF" w:rsidRDefault="00987E0F" w:rsidP="00987E0F">
      <w:pPr>
        <w:jc w:val="both"/>
        <w:rPr>
          <w:rFonts w:ascii="Tahoma" w:hAnsi="Tahoma"/>
          <w:color w:val="44546A" w:themeColor="text2"/>
          <w:sz w:val="18"/>
          <w:szCs w:val="18"/>
        </w:rPr>
      </w:pPr>
      <w:r w:rsidRPr="002974AF">
        <w:rPr>
          <w:rFonts w:ascii="Tahoma" w:hAnsi="Tahoma"/>
          <w:color w:val="44546A" w:themeColor="text2"/>
          <w:sz w:val="18"/>
          <w:szCs w:val="18"/>
        </w:rPr>
        <w:t xml:space="preserve">Tasse di soggiorno per ogni entrata in Messico, </w:t>
      </w:r>
      <w:r w:rsidRPr="001C6CB8">
        <w:rPr>
          <w:rFonts w:ascii="Tahoma" w:hAnsi="Tahoma"/>
          <w:color w:val="44546A" w:themeColor="text2"/>
          <w:sz w:val="18"/>
          <w:szCs w:val="18"/>
        </w:rPr>
        <w:t>Esta per transito USA,</w:t>
      </w:r>
      <w:r w:rsidRPr="002974AF">
        <w:rPr>
          <w:rFonts w:ascii="Tahoma" w:hAnsi="Tahoma"/>
          <w:color w:val="44546A" w:themeColor="text2"/>
          <w:sz w:val="18"/>
          <w:szCs w:val="18"/>
        </w:rPr>
        <w:t xml:space="preserve"> le cene ed i pasti non indicati nel programma, bevande ed </w:t>
      </w:r>
      <w:proofErr w:type="spellStart"/>
      <w:r w:rsidRPr="002974AF">
        <w:rPr>
          <w:rFonts w:ascii="Tahoma" w:hAnsi="Tahoma"/>
          <w:color w:val="44546A" w:themeColor="text2"/>
          <w:sz w:val="18"/>
          <w:szCs w:val="18"/>
        </w:rPr>
        <w:t>extras</w:t>
      </w:r>
      <w:proofErr w:type="spellEnd"/>
      <w:r w:rsidRPr="002974AF">
        <w:rPr>
          <w:rFonts w:ascii="Tahoma" w:hAnsi="Tahoma"/>
          <w:color w:val="44546A" w:themeColor="text2"/>
          <w:sz w:val="18"/>
          <w:szCs w:val="18"/>
        </w:rPr>
        <w:t xml:space="preserve"> personali negli hotels e nei ristoranti, Mance ad autisti e guide, non inclusi a cura del passeggero </w:t>
      </w:r>
    </w:p>
    <w:p w14:paraId="4E8AD73A" w14:textId="77777777" w:rsidR="00987E0F" w:rsidRPr="002974AF" w:rsidRDefault="00987E0F" w:rsidP="00987E0F">
      <w:pPr>
        <w:rPr>
          <w:rFonts w:ascii="Tahoma" w:hAnsi="Tahoma"/>
          <w:color w:val="44546A" w:themeColor="text2"/>
          <w:sz w:val="18"/>
          <w:szCs w:val="18"/>
        </w:rPr>
      </w:pPr>
    </w:p>
    <w:p w14:paraId="3F6FAF5A" w14:textId="547C0B00" w:rsidR="00987E0F" w:rsidRPr="002974AF" w:rsidRDefault="00987E0F" w:rsidP="00987E0F">
      <w:pPr>
        <w:rPr>
          <w:rFonts w:ascii="Tahoma" w:hAnsi="Tahoma"/>
          <w:color w:val="FF0000"/>
          <w:sz w:val="18"/>
          <w:szCs w:val="18"/>
        </w:rPr>
      </w:pPr>
      <w:r w:rsidRPr="002974AF">
        <w:rPr>
          <w:rFonts w:ascii="Tahoma" w:hAnsi="Tahoma"/>
          <w:color w:val="FF0000"/>
          <w:sz w:val="18"/>
          <w:szCs w:val="18"/>
        </w:rPr>
        <w:t>La quotazione è basata sul cambio Euro – Dollaro 1= 1,1</w:t>
      </w:r>
      <w:r w:rsidR="0037582D" w:rsidRPr="002974AF">
        <w:rPr>
          <w:rFonts w:ascii="Tahoma" w:hAnsi="Tahoma"/>
          <w:color w:val="FF0000"/>
          <w:sz w:val="18"/>
          <w:szCs w:val="18"/>
        </w:rPr>
        <w:t xml:space="preserve">2 . </w:t>
      </w:r>
      <w:r w:rsidR="0067387C" w:rsidRPr="002974AF">
        <w:rPr>
          <w:rFonts w:ascii="Tahoma" w:hAnsi="Tahoma"/>
          <w:color w:val="44546A" w:themeColor="text2"/>
          <w:sz w:val="18"/>
          <w:szCs w:val="18"/>
        </w:rPr>
        <w:t>I</w:t>
      </w:r>
      <w:r w:rsidRPr="002974AF">
        <w:rPr>
          <w:rFonts w:ascii="Tahoma" w:hAnsi="Tahoma"/>
          <w:color w:val="44546A" w:themeColor="text2"/>
          <w:sz w:val="18"/>
          <w:szCs w:val="18"/>
        </w:rPr>
        <w:t xml:space="preserve">n caso di oscillazioni dei tassi di cambio superiori al 4%, Jambo S.r.l. avrà facoltà di rivedere le quote di partecipazione nei limiti e nei termini previsti dalla legge </w:t>
      </w:r>
    </w:p>
    <w:p w14:paraId="2E3011D0" w14:textId="77777777" w:rsidR="00917CAA" w:rsidRPr="002974AF" w:rsidRDefault="00917CAA" w:rsidP="002974AF">
      <w:pPr>
        <w:widowControl w:val="0"/>
        <w:jc w:val="center"/>
        <w:rPr>
          <w:rFonts w:ascii="Helvetica" w:eastAsia="Cambria" w:hAnsi="Helvetica" w:cs="Cambria"/>
          <w:b/>
          <w:color w:val="44546A" w:themeColor="text2"/>
          <w:sz w:val="18"/>
          <w:szCs w:val="18"/>
          <w:u w:val="single"/>
          <w:lang w:eastAsia="ar-SA"/>
        </w:rPr>
      </w:pPr>
      <w:r w:rsidRPr="002974AF">
        <w:rPr>
          <w:rFonts w:ascii="Helvetica" w:eastAsia="Cambria" w:hAnsi="Helvetica" w:cs="Cambria"/>
          <w:b/>
          <w:color w:val="44546A" w:themeColor="text2"/>
          <w:sz w:val="18"/>
          <w:szCs w:val="18"/>
          <w:u w:val="single"/>
          <w:lang w:eastAsia="ar-SA"/>
        </w:rPr>
        <w:t>Organizzazione tecnica Jambo Group Tour Operator</w:t>
      </w:r>
    </w:p>
    <w:sectPr w:rsidR="00917CAA" w:rsidRPr="002974AF" w:rsidSect="00C66772">
      <w:headerReference w:type="default" r:id="rId8"/>
      <w:footerReference w:type="default" r:id="rId9"/>
      <w:pgSz w:w="11900" w:h="16820"/>
      <w:pgMar w:top="1417" w:right="560" w:bottom="1036" w:left="567"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0F198" w14:textId="77777777" w:rsidR="00A61E15" w:rsidRDefault="00A61E15" w:rsidP="0093679F">
      <w:r>
        <w:separator/>
      </w:r>
    </w:p>
  </w:endnote>
  <w:endnote w:type="continuationSeparator" w:id="0">
    <w:p w14:paraId="05972EC1" w14:textId="77777777" w:rsidR="00A61E15" w:rsidRDefault="00A61E15" w:rsidP="0093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418A4" w14:textId="44B7DC7C" w:rsidR="0093679F" w:rsidRDefault="00BF79E3" w:rsidP="0093679F">
    <w:pPr>
      <w:pStyle w:val="Pidipagina"/>
    </w:pPr>
    <w:r>
      <w:rPr>
        <w:noProof/>
        <w:lang w:eastAsia="it-IT"/>
      </w:rPr>
      <mc:AlternateContent>
        <mc:Choice Requires="wps">
          <w:drawing>
            <wp:anchor distT="0" distB="0" distL="114300" distR="114300" simplePos="0" relativeHeight="251654656" behindDoc="0" locked="0" layoutInCell="1" allowOverlap="1" wp14:anchorId="3BFD49E9" wp14:editId="7EC35CA4">
              <wp:simplePos x="0" y="0"/>
              <wp:positionH relativeFrom="column">
                <wp:posOffset>1516380</wp:posOffset>
              </wp:positionH>
              <wp:positionV relativeFrom="paragraph">
                <wp:posOffset>65405</wp:posOffset>
              </wp:positionV>
              <wp:extent cx="5657850" cy="315595"/>
              <wp:effectExtent l="0" t="0" r="0" b="825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315595"/>
                      </a:xfrm>
                      <a:prstGeom prst="rect">
                        <a:avLst/>
                      </a:prstGeom>
                      <a:solidFill>
                        <a:srgbClr val="0070C0"/>
                      </a:solidFill>
                      <a:ln w="6350">
                        <a:noFill/>
                      </a:ln>
                      <a:effectLst/>
                    </wps:spPr>
                    <wps:txbx>
                      <w:txbxContent>
                        <w:p w14:paraId="73A50564" w14:textId="68B96026" w:rsidR="0093679F" w:rsidRPr="00C66772" w:rsidRDefault="0093679F" w:rsidP="002D2618">
                          <w:pPr>
                            <w:jc w:val="right"/>
                            <w:rPr>
                              <w:rFonts w:ascii="Tahoma" w:hAnsi="Tahoma" w:cs="Tahoma"/>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D49E9" id="_x0000_t202" coordsize="21600,21600" o:spt="202" path="m,l,21600r21600,l21600,xe">
              <v:stroke joinstyle="miter"/>
              <v:path gradientshapeok="t" o:connecttype="rect"/>
            </v:shapetype>
            <v:shape id="Casella di testo 3" o:spid="_x0000_s1027" type="#_x0000_t202" style="position:absolute;margin-left:119.4pt;margin-top:5.15pt;width:445.5pt;height:2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" fillcolor="#0070c0" stroked="f" strokeweight=".5pt">
              <v:path arrowok="t"/>
              <v:textbox>
                <w:txbxContent>
                  <w:p w14:paraId="73A50564" w14:textId="68B96026" w:rsidR="0093679F" w:rsidRPr="00C66772" w:rsidRDefault="0093679F" w:rsidP="002D2618">
                    <w:pPr>
                      <w:jc w:val="right"/>
                      <w:rPr>
                        <w:rFonts w:ascii="Tahoma" w:hAnsi="Tahoma" w:cs="Tahoma"/>
                        <w:b/>
                        <w:bCs/>
                        <w:color w:val="FFFFFF" w:themeColor="background1"/>
                        <w:sz w:val="20"/>
                        <w:szCs w:val="20"/>
                      </w:rPr>
                    </w:pPr>
                    <w:bookmarkStart w:id="1" w:name="_GoBack"/>
                    <w:bookmarkEnd w:id="1"/>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473D0" w14:textId="77777777" w:rsidR="00A61E15" w:rsidRDefault="00A61E15" w:rsidP="0093679F">
      <w:r>
        <w:separator/>
      </w:r>
    </w:p>
  </w:footnote>
  <w:footnote w:type="continuationSeparator" w:id="0">
    <w:p w14:paraId="688A474E" w14:textId="77777777" w:rsidR="00A61E15" w:rsidRDefault="00A61E15" w:rsidP="00936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92917" w14:textId="674D6B37" w:rsidR="0093679F" w:rsidRDefault="0052729E">
    <w:pPr>
      <w:pStyle w:val="Intestazione"/>
    </w:pPr>
    <w:r w:rsidRPr="0052729E">
      <w:rPr>
        <w:noProof/>
        <w:lang w:eastAsia="it-IT"/>
      </w:rPr>
      <w:drawing>
        <wp:inline distT="0" distB="0" distL="0" distR="0" wp14:anchorId="359A4EF1" wp14:editId="7DF41711">
          <wp:extent cx="962025" cy="429475"/>
          <wp:effectExtent l="0" t="0" r="0" b="8890"/>
          <wp:docPr id="1" name="Immagine 1" descr="C:\Users\Trodini.c\Desktop\CRAL\loghi Cral\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dini.c\Desktop\CRAL\loghi Cral\image0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79" cy="432356"/>
                  </a:xfrm>
                  <a:prstGeom prst="rect">
                    <a:avLst/>
                  </a:prstGeom>
                  <a:noFill/>
                  <a:ln>
                    <a:noFill/>
                  </a:ln>
                </pic:spPr>
              </pic:pic>
            </a:graphicData>
          </a:graphic>
        </wp:inline>
      </w:drawing>
    </w:r>
    <w:r w:rsidR="00376ADB">
      <w:rPr>
        <w:noProof/>
        <w:lang w:eastAsia="it-IT"/>
      </w:rPr>
      <mc:AlternateContent>
        <mc:Choice Requires="wps">
          <w:drawing>
            <wp:anchor distT="0" distB="0" distL="114300" distR="114300" simplePos="0" relativeHeight="251657728" behindDoc="0" locked="0" layoutInCell="1" allowOverlap="1" wp14:anchorId="424714FF" wp14:editId="2B299DAE">
              <wp:simplePos x="0" y="0"/>
              <wp:positionH relativeFrom="page">
                <wp:posOffset>1889760</wp:posOffset>
              </wp:positionH>
              <wp:positionV relativeFrom="paragraph">
                <wp:posOffset>-152400</wp:posOffset>
              </wp:positionV>
              <wp:extent cx="5665470" cy="333375"/>
              <wp:effectExtent l="0" t="0" r="0"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5470" cy="3333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95039" w14:textId="79270360" w:rsidR="002D2618" w:rsidRPr="00F75CA5" w:rsidRDefault="00987E0F" w:rsidP="002D2618">
                          <w:pPr>
                            <w:rPr>
                              <w:rFonts w:ascii="Tahoma" w:hAnsi="Tahoma" w:cs="Tahoma"/>
                              <w:b/>
                              <w:sz w:val="22"/>
                              <w:szCs w:val="22"/>
                            </w:rPr>
                          </w:pPr>
                          <w:r w:rsidRPr="00F75CA5">
                            <w:rPr>
                              <w:rFonts w:ascii="Tahoma" w:hAnsi="Tahoma" w:cs="Tahoma"/>
                              <w:b/>
                              <w:sz w:val="22"/>
                              <w:szCs w:val="22"/>
                            </w:rPr>
                            <w:t xml:space="preserve">MESSICO </w:t>
                          </w:r>
                          <w:r w:rsidR="00E832F9" w:rsidRPr="00F75CA5">
                            <w:rPr>
                              <w:rFonts w:ascii="Tahoma" w:hAnsi="Tahoma" w:cs="Tahoma"/>
                              <w:b/>
                              <w:sz w:val="22"/>
                              <w:szCs w:val="22"/>
                            </w:rPr>
                            <w:t xml:space="preserve">– </w:t>
                          </w:r>
                          <w:r w:rsidR="007D64B0" w:rsidRPr="00F75CA5">
                            <w:rPr>
                              <w:rFonts w:ascii="Tahoma" w:hAnsi="Tahoma" w:cs="Tahoma"/>
                              <w:b/>
                              <w:sz w:val="22"/>
                              <w:szCs w:val="22"/>
                            </w:rPr>
                            <w:t>DATE EXCLUSIVE GROUPAGE</w:t>
                          </w:r>
                          <w:r w:rsidR="00F75CA5" w:rsidRPr="00F75CA5">
                            <w:rPr>
                              <w:rFonts w:ascii="Tahoma" w:hAnsi="Tahoma" w:cs="Tahoma"/>
                              <w:b/>
                              <w:sz w:val="22"/>
                              <w:szCs w:val="22"/>
                            </w:rPr>
                            <w:t xml:space="preserve"> CAPODANNO 24/25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714FF" id="Rettangolo 5" o:spid="_x0000_s1026" style="position:absolute;margin-left:148.8pt;margin-top:-12pt;width:446.1pt;height:26.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" fillcolor="#0070c0" stroked="f" strokeweight="1pt">
              <v:path arrowok="t"/>
              <v:textbox>
                <w:txbxContent>
                  <w:p w14:paraId="7F095039" w14:textId="79270360" w:rsidR="002D2618" w:rsidRPr="00F75CA5" w:rsidRDefault="00987E0F" w:rsidP="002D2618">
                    <w:pPr>
                      <w:rPr>
                        <w:rFonts w:ascii="Tahoma" w:hAnsi="Tahoma" w:cs="Tahoma"/>
                        <w:b/>
                        <w:sz w:val="22"/>
                        <w:szCs w:val="22"/>
                      </w:rPr>
                    </w:pPr>
                    <w:r w:rsidRPr="00F75CA5">
                      <w:rPr>
                        <w:rFonts w:ascii="Tahoma" w:hAnsi="Tahoma" w:cs="Tahoma"/>
                        <w:b/>
                        <w:sz w:val="22"/>
                        <w:szCs w:val="22"/>
                      </w:rPr>
                      <w:t xml:space="preserve">MESSICO </w:t>
                    </w:r>
                    <w:r w:rsidR="00E832F9" w:rsidRPr="00F75CA5">
                      <w:rPr>
                        <w:rFonts w:ascii="Tahoma" w:hAnsi="Tahoma" w:cs="Tahoma"/>
                        <w:b/>
                        <w:sz w:val="22"/>
                        <w:szCs w:val="22"/>
                      </w:rPr>
                      <w:t xml:space="preserve">– </w:t>
                    </w:r>
                    <w:r w:rsidR="007D64B0" w:rsidRPr="00F75CA5">
                      <w:rPr>
                        <w:rFonts w:ascii="Tahoma" w:hAnsi="Tahoma" w:cs="Tahoma"/>
                        <w:b/>
                        <w:sz w:val="22"/>
                        <w:szCs w:val="22"/>
                      </w:rPr>
                      <w:t>DATE EXCLUSIVE GROUPAGE</w:t>
                    </w:r>
                    <w:r w:rsidR="00F75CA5" w:rsidRPr="00F75CA5">
                      <w:rPr>
                        <w:rFonts w:ascii="Tahoma" w:hAnsi="Tahoma" w:cs="Tahoma"/>
                        <w:b/>
                        <w:sz w:val="22"/>
                        <w:szCs w:val="22"/>
                      </w:rPr>
                      <w:t xml:space="preserve"> CAPODANNO 24/25 </w:t>
                    </w:r>
                  </w:p>
                </w:txbxContent>
              </v:textbox>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45D7"/>
    <w:multiLevelType w:val="hybridMultilevel"/>
    <w:tmpl w:val="1E7E1A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42186A"/>
    <w:multiLevelType w:val="hybridMultilevel"/>
    <w:tmpl w:val="B46E7E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EA0EFD"/>
    <w:multiLevelType w:val="hybridMultilevel"/>
    <w:tmpl w:val="47CA7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CD11B0"/>
    <w:multiLevelType w:val="hybridMultilevel"/>
    <w:tmpl w:val="86BEC3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893CFB"/>
    <w:multiLevelType w:val="hybridMultilevel"/>
    <w:tmpl w:val="56AC58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ED1CBC"/>
    <w:multiLevelType w:val="hybridMultilevel"/>
    <w:tmpl w:val="094C11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757E35"/>
    <w:multiLevelType w:val="hybridMultilevel"/>
    <w:tmpl w:val="1F28C0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0A5EA6"/>
    <w:multiLevelType w:val="hybridMultilevel"/>
    <w:tmpl w:val="5C522A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C422BB"/>
    <w:multiLevelType w:val="hybridMultilevel"/>
    <w:tmpl w:val="49D4D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151E0B"/>
    <w:multiLevelType w:val="hybridMultilevel"/>
    <w:tmpl w:val="B53C40CC"/>
    <w:lvl w:ilvl="0" w:tplc="2662E834">
      <w:start w:val="1"/>
      <w:numFmt w:val="bullet"/>
      <w:lvlText w:val="-"/>
      <w:lvlJc w:val="left"/>
      <w:pPr>
        <w:ind w:left="720" w:hanging="360"/>
      </w:pPr>
      <w:rPr>
        <w:rFonts w:ascii="Source Sans Pro" w:eastAsiaTheme="minorEastAsia" w:hAnsi="Source Sans Pro" w:cs="Mistr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FD4496"/>
    <w:multiLevelType w:val="hybridMultilevel"/>
    <w:tmpl w:val="CD84B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9261BD"/>
    <w:multiLevelType w:val="hybridMultilevel"/>
    <w:tmpl w:val="AC3CF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CF25F9"/>
    <w:multiLevelType w:val="hybridMultilevel"/>
    <w:tmpl w:val="12FCA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4D4CB0"/>
    <w:multiLevelType w:val="hybridMultilevel"/>
    <w:tmpl w:val="86B8AC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3"/>
  </w:num>
  <w:num w:numId="5">
    <w:abstractNumId w:val="1"/>
  </w:num>
  <w:num w:numId="6">
    <w:abstractNumId w:val="6"/>
  </w:num>
  <w:num w:numId="7">
    <w:abstractNumId w:val="0"/>
  </w:num>
  <w:num w:numId="8">
    <w:abstractNumId w:val="5"/>
  </w:num>
  <w:num w:numId="9">
    <w:abstractNumId w:val="4"/>
  </w:num>
  <w:num w:numId="10">
    <w:abstractNumId w:val="12"/>
  </w:num>
  <w:num w:numId="11">
    <w:abstractNumId w:val="10"/>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9F"/>
    <w:rsid w:val="00005440"/>
    <w:rsid w:val="00022CEB"/>
    <w:rsid w:val="00025377"/>
    <w:rsid w:val="0003353F"/>
    <w:rsid w:val="0003734E"/>
    <w:rsid w:val="00037ADC"/>
    <w:rsid w:val="0004407C"/>
    <w:rsid w:val="000475F2"/>
    <w:rsid w:val="00050B71"/>
    <w:rsid w:val="00053135"/>
    <w:rsid w:val="00061B33"/>
    <w:rsid w:val="00065539"/>
    <w:rsid w:val="00071635"/>
    <w:rsid w:val="00074C0C"/>
    <w:rsid w:val="000B46B6"/>
    <w:rsid w:val="000C56F5"/>
    <w:rsid w:val="000D075A"/>
    <w:rsid w:val="000D740F"/>
    <w:rsid w:val="000F11BA"/>
    <w:rsid w:val="000F122B"/>
    <w:rsid w:val="000F445F"/>
    <w:rsid w:val="00127D78"/>
    <w:rsid w:val="0014198D"/>
    <w:rsid w:val="00144B38"/>
    <w:rsid w:val="00173819"/>
    <w:rsid w:val="0017776F"/>
    <w:rsid w:val="00186B12"/>
    <w:rsid w:val="001A73FA"/>
    <w:rsid w:val="001B1CAB"/>
    <w:rsid w:val="001B36F8"/>
    <w:rsid w:val="001B4BAF"/>
    <w:rsid w:val="001C6CB8"/>
    <w:rsid w:val="001F2EF1"/>
    <w:rsid w:val="00203152"/>
    <w:rsid w:val="00206425"/>
    <w:rsid w:val="002208DF"/>
    <w:rsid w:val="00242C88"/>
    <w:rsid w:val="002464E4"/>
    <w:rsid w:val="0024656D"/>
    <w:rsid w:val="002479BB"/>
    <w:rsid w:val="002566AE"/>
    <w:rsid w:val="002617D0"/>
    <w:rsid w:val="00270061"/>
    <w:rsid w:val="00274869"/>
    <w:rsid w:val="0027628A"/>
    <w:rsid w:val="002974AF"/>
    <w:rsid w:val="002B1EBE"/>
    <w:rsid w:val="002C2555"/>
    <w:rsid w:val="002D2618"/>
    <w:rsid w:val="002D4A08"/>
    <w:rsid w:val="002D5900"/>
    <w:rsid w:val="002E7148"/>
    <w:rsid w:val="002F6A7B"/>
    <w:rsid w:val="002F7461"/>
    <w:rsid w:val="00305F94"/>
    <w:rsid w:val="00307AAB"/>
    <w:rsid w:val="00312A7E"/>
    <w:rsid w:val="0031308B"/>
    <w:rsid w:val="003138DB"/>
    <w:rsid w:val="003159A0"/>
    <w:rsid w:val="00320957"/>
    <w:rsid w:val="00321B4A"/>
    <w:rsid w:val="003277AC"/>
    <w:rsid w:val="00330E9B"/>
    <w:rsid w:val="00341B4C"/>
    <w:rsid w:val="00343609"/>
    <w:rsid w:val="00346982"/>
    <w:rsid w:val="003525D7"/>
    <w:rsid w:val="00355A6C"/>
    <w:rsid w:val="00363F95"/>
    <w:rsid w:val="00364D03"/>
    <w:rsid w:val="00367070"/>
    <w:rsid w:val="0037582D"/>
    <w:rsid w:val="00376ADB"/>
    <w:rsid w:val="00385F24"/>
    <w:rsid w:val="003867A1"/>
    <w:rsid w:val="003A48F3"/>
    <w:rsid w:val="003A49CF"/>
    <w:rsid w:val="003B3F9D"/>
    <w:rsid w:val="003B6603"/>
    <w:rsid w:val="003D37C3"/>
    <w:rsid w:val="003E6F3D"/>
    <w:rsid w:val="003F66C7"/>
    <w:rsid w:val="00400AA3"/>
    <w:rsid w:val="00401C9B"/>
    <w:rsid w:val="00405E66"/>
    <w:rsid w:val="00425BFB"/>
    <w:rsid w:val="00426145"/>
    <w:rsid w:val="004315AE"/>
    <w:rsid w:val="004452E3"/>
    <w:rsid w:val="00451026"/>
    <w:rsid w:val="004763E3"/>
    <w:rsid w:val="004777FD"/>
    <w:rsid w:val="004815F6"/>
    <w:rsid w:val="004836F7"/>
    <w:rsid w:val="004A0198"/>
    <w:rsid w:val="004A62E7"/>
    <w:rsid w:val="004C2833"/>
    <w:rsid w:val="004D37D2"/>
    <w:rsid w:val="004D5072"/>
    <w:rsid w:val="005003C5"/>
    <w:rsid w:val="00501F3B"/>
    <w:rsid w:val="0052341D"/>
    <w:rsid w:val="005239D0"/>
    <w:rsid w:val="0052729E"/>
    <w:rsid w:val="0053176F"/>
    <w:rsid w:val="00534F64"/>
    <w:rsid w:val="00543B0C"/>
    <w:rsid w:val="005528E0"/>
    <w:rsid w:val="005732A1"/>
    <w:rsid w:val="005757CE"/>
    <w:rsid w:val="00581C0A"/>
    <w:rsid w:val="00586A60"/>
    <w:rsid w:val="005951AE"/>
    <w:rsid w:val="0059658A"/>
    <w:rsid w:val="005B0EF3"/>
    <w:rsid w:val="005B3215"/>
    <w:rsid w:val="005C1BF8"/>
    <w:rsid w:val="005E227C"/>
    <w:rsid w:val="00606A89"/>
    <w:rsid w:val="00607033"/>
    <w:rsid w:val="00611630"/>
    <w:rsid w:val="00613A23"/>
    <w:rsid w:val="00617802"/>
    <w:rsid w:val="006215C7"/>
    <w:rsid w:val="0062330B"/>
    <w:rsid w:val="0066180F"/>
    <w:rsid w:val="00667114"/>
    <w:rsid w:val="00670859"/>
    <w:rsid w:val="0067387C"/>
    <w:rsid w:val="00685509"/>
    <w:rsid w:val="006E2EA4"/>
    <w:rsid w:val="006E786B"/>
    <w:rsid w:val="006F3831"/>
    <w:rsid w:val="006F488F"/>
    <w:rsid w:val="006F5B6E"/>
    <w:rsid w:val="0070494B"/>
    <w:rsid w:val="00713AD8"/>
    <w:rsid w:val="00713B3D"/>
    <w:rsid w:val="00720107"/>
    <w:rsid w:val="0072445B"/>
    <w:rsid w:val="00730F74"/>
    <w:rsid w:val="00733EE7"/>
    <w:rsid w:val="007345B7"/>
    <w:rsid w:val="007420B0"/>
    <w:rsid w:val="00747434"/>
    <w:rsid w:val="00753DAA"/>
    <w:rsid w:val="007614CB"/>
    <w:rsid w:val="00761B5F"/>
    <w:rsid w:val="00762115"/>
    <w:rsid w:val="007632F4"/>
    <w:rsid w:val="007642D8"/>
    <w:rsid w:val="00764CF0"/>
    <w:rsid w:val="0077471F"/>
    <w:rsid w:val="00785572"/>
    <w:rsid w:val="00792C40"/>
    <w:rsid w:val="00792D6A"/>
    <w:rsid w:val="00797449"/>
    <w:rsid w:val="007A13C1"/>
    <w:rsid w:val="007A5662"/>
    <w:rsid w:val="007A6072"/>
    <w:rsid w:val="007A6073"/>
    <w:rsid w:val="007B23D4"/>
    <w:rsid w:val="007D35C7"/>
    <w:rsid w:val="007D64B0"/>
    <w:rsid w:val="007E40EB"/>
    <w:rsid w:val="007E428E"/>
    <w:rsid w:val="007F0EDF"/>
    <w:rsid w:val="007F5B9F"/>
    <w:rsid w:val="007F7C87"/>
    <w:rsid w:val="008003FF"/>
    <w:rsid w:val="008242B6"/>
    <w:rsid w:val="008275FE"/>
    <w:rsid w:val="00832AD4"/>
    <w:rsid w:val="00833911"/>
    <w:rsid w:val="00835F78"/>
    <w:rsid w:val="00836148"/>
    <w:rsid w:val="00836C84"/>
    <w:rsid w:val="00837340"/>
    <w:rsid w:val="00847F4E"/>
    <w:rsid w:val="00885576"/>
    <w:rsid w:val="00890A58"/>
    <w:rsid w:val="008B12CF"/>
    <w:rsid w:val="008B347E"/>
    <w:rsid w:val="008B3CC7"/>
    <w:rsid w:val="008D7984"/>
    <w:rsid w:val="008D7FBF"/>
    <w:rsid w:val="008E02A0"/>
    <w:rsid w:val="008E61B4"/>
    <w:rsid w:val="008F33B7"/>
    <w:rsid w:val="00900334"/>
    <w:rsid w:val="0090269C"/>
    <w:rsid w:val="00906577"/>
    <w:rsid w:val="00906806"/>
    <w:rsid w:val="00917CAA"/>
    <w:rsid w:val="00922363"/>
    <w:rsid w:val="00932032"/>
    <w:rsid w:val="0093679F"/>
    <w:rsid w:val="00937D5C"/>
    <w:rsid w:val="009458A9"/>
    <w:rsid w:val="00956159"/>
    <w:rsid w:val="00975582"/>
    <w:rsid w:val="00977DF4"/>
    <w:rsid w:val="009807C4"/>
    <w:rsid w:val="00987E0F"/>
    <w:rsid w:val="00991A5D"/>
    <w:rsid w:val="009B4A6E"/>
    <w:rsid w:val="009C0617"/>
    <w:rsid w:val="009C7078"/>
    <w:rsid w:val="009D0BB5"/>
    <w:rsid w:val="009D24B4"/>
    <w:rsid w:val="00A01444"/>
    <w:rsid w:val="00A028A0"/>
    <w:rsid w:val="00A02E09"/>
    <w:rsid w:val="00A12020"/>
    <w:rsid w:val="00A26990"/>
    <w:rsid w:val="00A32DC5"/>
    <w:rsid w:val="00A5081A"/>
    <w:rsid w:val="00A61E15"/>
    <w:rsid w:val="00A66C9A"/>
    <w:rsid w:val="00A7578B"/>
    <w:rsid w:val="00A8063C"/>
    <w:rsid w:val="00A966D0"/>
    <w:rsid w:val="00A97A01"/>
    <w:rsid w:val="00AB0C53"/>
    <w:rsid w:val="00AB1D40"/>
    <w:rsid w:val="00AC0410"/>
    <w:rsid w:val="00AC234F"/>
    <w:rsid w:val="00AD0504"/>
    <w:rsid w:val="00AD3EF4"/>
    <w:rsid w:val="00AD4BA5"/>
    <w:rsid w:val="00AE4745"/>
    <w:rsid w:val="00AE4C22"/>
    <w:rsid w:val="00AE4DA2"/>
    <w:rsid w:val="00AE7B65"/>
    <w:rsid w:val="00AF77FB"/>
    <w:rsid w:val="00B06BE0"/>
    <w:rsid w:val="00B07E61"/>
    <w:rsid w:val="00B22496"/>
    <w:rsid w:val="00B5019C"/>
    <w:rsid w:val="00B6646C"/>
    <w:rsid w:val="00B70B4A"/>
    <w:rsid w:val="00B71294"/>
    <w:rsid w:val="00B71E33"/>
    <w:rsid w:val="00B777CF"/>
    <w:rsid w:val="00B805C1"/>
    <w:rsid w:val="00BA58DB"/>
    <w:rsid w:val="00BB6352"/>
    <w:rsid w:val="00BC23E7"/>
    <w:rsid w:val="00BD5224"/>
    <w:rsid w:val="00BE04F7"/>
    <w:rsid w:val="00BE0E95"/>
    <w:rsid w:val="00BE485B"/>
    <w:rsid w:val="00BF1670"/>
    <w:rsid w:val="00BF79E3"/>
    <w:rsid w:val="00BF7F06"/>
    <w:rsid w:val="00C0048B"/>
    <w:rsid w:val="00C10454"/>
    <w:rsid w:val="00C12310"/>
    <w:rsid w:val="00C13FED"/>
    <w:rsid w:val="00C14C5F"/>
    <w:rsid w:val="00C1592A"/>
    <w:rsid w:val="00C273A9"/>
    <w:rsid w:val="00C31BBE"/>
    <w:rsid w:val="00C35B0C"/>
    <w:rsid w:val="00C42E31"/>
    <w:rsid w:val="00C439BE"/>
    <w:rsid w:val="00C528EE"/>
    <w:rsid w:val="00C52A55"/>
    <w:rsid w:val="00C53261"/>
    <w:rsid w:val="00C64B4A"/>
    <w:rsid w:val="00C66772"/>
    <w:rsid w:val="00C67C87"/>
    <w:rsid w:val="00C90BA0"/>
    <w:rsid w:val="00CA231A"/>
    <w:rsid w:val="00CB2A80"/>
    <w:rsid w:val="00CB3965"/>
    <w:rsid w:val="00CB566D"/>
    <w:rsid w:val="00CB6139"/>
    <w:rsid w:val="00CC192A"/>
    <w:rsid w:val="00CD53B4"/>
    <w:rsid w:val="00CD5C4B"/>
    <w:rsid w:val="00CE4957"/>
    <w:rsid w:val="00CE6007"/>
    <w:rsid w:val="00CF13E5"/>
    <w:rsid w:val="00D01433"/>
    <w:rsid w:val="00D02CBF"/>
    <w:rsid w:val="00D07C58"/>
    <w:rsid w:val="00D11E64"/>
    <w:rsid w:val="00D23DA5"/>
    <w:rsid w:val="00D25DBC"/>
    <w:rsid w:val="00D32520"/>
    <w:rsid w:val="00D37A14"/>
    <w:rsid w:val="00D41A9B"/>
    <w:rsid w:val="00D43DA6"/>
    <w:rsid w:val="00D65540"/>
    <w:rsid w:val="00DB5032"/>
    <w:rsid w:val="00DB5E5E"/>
    <w:rsid w:val="00DC1655"/>
    <w:rsid w:val="00DC732D"/>
    <w:rsid w:val="00DD4D70"/>
    <w:rsid w:val="00DF2B13"/>
    <w:rsid w:val="00E00704"/>
    <w:rsid w:val="00E10FA0"/>
    <w:rsid w:val="00E23694"/>
    <w:rsid w:val="00E27851"/>
    <w:rsid w:val="00E27F53"/>
    <w:rsid w:val="00E45894"/>
    <w:rsid w:val="00E55367"/>
    <w:rsid w:val="00E67BE4"/>
    <w:rsid w:val="00E71BB2"/>
    <w:rsid w:val="00E734FB"/>
    <w:rsid w:val="00E741D5"/>
    <w:rsid w:val="00E76DDB"/>
    <w:rsid w:val="00E80293"/>
    <w:rsid w:val="00E832F9"/>
    <w:rsid w:val="00E87017"/>
    <w:rsid w:val="00E87371"/>
    <w:rsid w:val="00E9706E"/>
    <w:rsid w:val="00E97553"/>
    <w:rsid w:val="00EA666E"/>
    <w:rsid w:val="00EB005D"/>
    <w:rsid w:val="00EB270B"/>
    <w:rsid w:val="00EB4375"/>
    <w:rsid w:val="00EC2B53"/>
    <w:rsid w:val="00ED4BDF"/>
    <w:rsid w:val="00ED5D97"/>
    <w:rsid w:val="00ED7392"/>
    <w:rsid w:val="00EE27B9"/>
    <w:rsid w:val="00EE48EB"/>
    <w:rsid w:val="00EE6653"/>
    <w:rsid w:val="00EF5EE6"/>
    <w:rsid w:val="00EF6BE6"/>
    <w:rsid w:val="00F15141"/>
    <w:rsid w:val="00F23DCA"/>
    <w:rsid w:val="00F25409"/>
    <w:rsid w:val="00F31EB7"/>
    <w:rsid w:val="00F40096"/>
    <w:rsid w:val="00F42C84"/>
    <w:rsid w:val="00F46EB1"/>
    <w:rsid w:val="00F55073"/>
    <w:rsid w:val="00F559B0"/>
    <w:rsid w:val="00F5739C"/>
    <w:rsid w:val="00F66C2E"/>
    <w:rsid w:val="00F75CA5"/>
    <w:rsid w:val="00F9097B"/>
    <w:rsid w:val="00F92BC2"/>
    <w:rsid w:val="00FA744A"/>
    <w:rsid w:val="00FB4D81"/>
    <w:rsid w:val="00FC5CF8"/>
    <w:rsid w:val="00FC5F81"/>
    <w:rsid w:val="00FC6490"/>
    <w:rsid w:val="00FD0C4C"/>
    <w:rsid w:val="00FD1E76"/>
    <w:rsid w:val="00FE5F9D"/>
    <w:rsid w:val="00FF50B9"/>
    <w:rsid w:val="00FF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45730"/>
  <w15:docId w15:val="{4BE17835-EA95-442D-B125-E6D0AD7E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0E95"/>
    <w:rPr>
      <w:rFonts w:eastAsiaTheme="minorEastAsia"/>
    </w:rPr>
  </w:style>
  <w:style w:type="paragraph" w:styleId="Titolo2">
    <w:name w:val="heading 2"/>
    <w:basedOn w:val="Normale"/>
    <w:next w:val="Normale"/>
    <w:link w:val="Titolo2Carattere"/>
    <w:qFormat/>
    <w:rsid w:val="00F23DCA"/>
    <w:pPr>
      <w:keepNext/>
      <w:jc w:val="both"/>
      <w:outlineLvl w:val="1"/>
    </w:pPr>
    <w:rPr>
      <w:rFonts w:ascii="Arial" w:eastAsia="Times New Roman" w:hAnsi="Arial" w:cs="Times New Roman"/>
      <w:b/>
      <w:sz w:val="16"/>
      <w:szCs w:val="20"/>
    </w:rPr>
  </w:style>
  <w:style w:type="paragraph" w:styleId="Titolo3">
    <w:name w:val="heading 3"/>
    <w:basedOn w:val="Normale"/>
    <w:next w:val="Normale"/>
    <w:link w:val="Titolo3Carattere"/>
    <w:uiPriority w:val="9"/>
    <w:unhideWhenUsed/>
    <w:qFormat/>
    <w:rsid w:val="00144B38"/>
    <w:pPr>
      <w:keepNext/>
      <w:spacing w:before="240" w:after="60"/>
      <w:outlineLvl w:val="2"/>
    </w:pPr>
    <w:rPr>
      <w:rFonts w:ascii="Cambria" w:eastAsia="Times New Roman" w:hAnsi="Cambria" w:cs="Times New Roman"/>
      <w:b/>
      <w:bCs/>
      <w:sz w:val="26"/>
      <w:szCs w:val="26"/>
      <w:lang w:eastAsia="it-IT"/>
    </w:rPr>
  </w:style>
  <w:style w:type="paragraph" w:styleId="Titolo4">
    <w:name w:val="heading 4"/>
    <w:basedOn w:val="Normale"/>
    <w:next w:val="Normale"/>
    <w:link w:val="Titolo4Carattere"/>
    <w:qFormat/>
    <w:rsid w:val="00F23DCA"/>
    <w:pPr>
      <w:keepNext/>
      <w:jc w:val="both"/>
      <w:outlineLvl w:val="3"/>
    </w:pPr>
    <w:rPr>
      <w:rFonts w:ascii="Arial" w:eastAsia="Times New Roman" w:hAnsi="Arial" w:cs="Times New Roman"/>
      <w:b/>
      <w:sz w:val="22"/>
      <w:szCs w:val="20"/>
      <w:u w:val="single"/>
    </w:rPr>
  </w:style>
  <w:style w:type="paragraph" w:styleId="Titolo7">
    <w:name w:val="heading 7"/>
    <w:basedOn w:val="Normale"/>
    <w:next w:val="Normale"/>
    <w:link w:val="Titolo7Carattere"/>
    <w:qFormat/>
    <w:rsid w:val="00F23DCA"/>
    <w:pPr>
      <w:keepNext/>
      <w:jc w:val="center"/>
      <w:outlineLvl w:val="6"/>
    </w:pPr>
    <w:rPr>
      <w:rFonts w:ascii="Arial" w:eastAsia="Times New Roman" w:hAnsi="Arial" w:cs="Times New Roman"/>
      <w:b/>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679F"/>
    <w:pPr>
      <w:tabs>
        <w:tab w:val="center" w:pos="4819"/>
        <w:tab w:val="right" w:pos="9638"/>
      </w:tabs>
    </w:pPr>
  </w:style>
  <w:style w:type="character" w:customStyle="1" w:styleId="IntestazioneCarattere">
    <w:name w:val="Intestazione Carattere"/>
    <w:basedOn w:val="Carpredefinitoparagrafo"/>
    <w:link w:val="Intestazione"/>
    <w:uiPriority w:val="99"/>
    <w:rsid w:val="0093679F"/>
    <w:rPr>
      <w:rFonts w:eastAsiaTheme="minorEastAsia"/>
    </w:rPr>
  </w:style>
  <w:style w:type="paragraph" w:styleId="Pidipagina">
    <w:name w:val="footer"/>
    <w:basedOn w:val="Normale"/>
    <w:link w:val="PidipaginaCarattere"/>
    <w:uiPriority w:val="99"/>
    <w:unhideWhenUsed/>
    <w:rsid w:val="0093679F"/>
    <w:pPr>
      <w:tabs>
        <w:tab w:val="center" w:pos="4819"/>
        <w:tab w:val="right" w:pos="9638"/>
      </w:tabs>
    </w:pPr>
  </w:style>
  <w:style w:type="character" w:customStyle="1" w:styleId="PidipaginaCarattere">
    <w:name w:val="Piè di pagina Carattere"/>
    <w:basedOn w:val="Carpredefinitoparagrafo"/>
    <w:link w:val="Pidipagina"/>
    <w:uiPriority w:val="99"/>
    <w:rsid w:val="0093679F"/>
    <w:rPr>
      <w:rFonts w:eastAsiaTheme="minorEastAsia"/>
    </w:rPr>
  </w:style>
  <w:style w:type="character" w:styleId="Collegamentoipertestuale">
    <w:name w:val="Hyperlink"/>
    <w:basedOn w:val="Carpredefinitoparagrafo"/>
    <w:uiPriority w:val="99"/>
    <w:unhideWhenUsed/>
    <w:rsid w:val="002D2618"/>
    <w:rPr>
      <w:color w:val="0563C1" w:themeColor="hyperlink"/>
      <w:u w:val="single"/>
    </w:rPr>
  </w:style>
  <w:style w:type="character" w:customStyle="1" w:styleId="Menzionenonrisolta1">
    <w:name w:val="Menzione non risolta1"/>
    <w:basedOn w:val="Carpredefinitoparagrafo"/>
    <w:uiPriority w:val="99"/>
    <w:semiHidden/>
    <w:unhideWhenUsed/>
    <w:rsid w:val="002D2618"/>
    <w:rPr>
      <w:color w:val="605E5C"/>
      <w:shd w:val="clear" w:color="auto" w:fill="E1DFDD"/>
    </w:rPr>
  </w:style>
  <w:style w:type="paragraph" w:styleId="Paragrafoelenco">
    <w:name w:val="List Paragraph"/>
    <w:basedOn w:val="Normale"/>
    <w:uiPriority w:val="34"/>
    <w:qFormat/>
    <w:rsid w:val="00A028A0"/>
    <w:pPr>
      <w:ind w:left="720"/>
      <w:contextualSpacing/>
    </w:pPr>
  </w:style>
  <w:style w:type="character" w:customStyle="1" w:styleId="Titolo3Carattere">
    <w:name w:val="Titolo 3 Carattere"/>
    <w:basedOn w:val="Carpredefinitoparagrafo"/>
    <w:link w:val="Titolo3"/>
    <w:uiPriority w:val="9"/>
    <w:rsid w:val="00144B38"/>
    <w:rPr>
      <w:rFonts w:ascii="Cambria" w:eastAsia="Times New Roman" w:hAnsi="Cambria" w:cs="Times New Roman"/>
      <w:b/>
      <w:bCs/>
      <w:sz w:val="26"/>
      <w:szCs w:val="26"/>
      <w:lang w:eastAsia="it-IT"/>
    </w:rPr>
  </w:style>
  <w:style w:type="character" w:styleId="Enfasigrassetto">
    <w:name w:val="Strong"/>
    <w:uiPriority w:val="22"/>
    <w:qFormat/>
    <w:rsid w:val="00144B38"/>
    <w:rPr>
      <w:b/>
      <w:bCs/>
    </w:rPr>
  </w:style>
  <w:style w:type="paragraph" w:styleId="NormaleWeb">
    <w:name w:val="Normal (Web)"/>
    <w:basedOn w:val="Normale"/>
    <w:uiPriority w:val="99"/>
    <w:unhideWhenUsed/>
    <w:rsid w:val="00144B38"/>
    <w:pPr>
      <w:spacing w:before="100" w:beforeAutospacing="1" w:after="100" w:afterAutospacing="1"/>
    </w:pPr>
    <w:rPr>
      <w:rFonts w:ascii="Times New Roman" w:eastAsia="Times New Roman" w:hAnsi="Times New Roman" w:cs="Times New Roman"/>
      <w:lang w:eastAsia="it-IT"/>
    </w:rPr>
  </w:style>
  <w:style w:type="paragraph" w:styleId="Rientrocorpodeltesto">
    <w:name w:val="Body Text Indent"/>
    <w:basedOn w:val="Normale"/>
    <w:link w:val="RientrocorpodeltestoCarattere"/>
    <w:rsid w:val="00DB5032"/>
    <w:pPr>
      <w:jc w:val="both"/>
    </w:pPr>
    <w:rPr>
      <w:rFonts w:ascii="Arial" w:eastAsia="Times New Roman" w:hAnsi="Arial" w:cs="Times New Roman"/>
      <w:sz w:val="22"/>
      <w:szCs w:val="20"/>
    </w:rPr>
  </w:style>
  <w:style w:type="character" w:customStyle="1" w:styleId="RientrocorpodeltestoCarattere">
    <w:name w:val="Rientro corpo del testo Carattere"/>
    <w:basedOn w:val="Carpredefinitoparagrafo"/>
    <w:link w:val="Rientrocorpodeltesto"/>
    <w:rsid w:val="00DB5032"/>
    <w:rPr>
      <w:rFonts w:ascii="Arial" w:eastAsia="Times New Roman" w:hAnsi="Arial" w:cs="Times New Roman"/>
      <w:sz w:val="22"/>
      <w:szCs w:val="20"/>
    </w:rPr>
  </w:style>
  <w:style w:type="character" w:customStyle="1" w:styleId="testo">
    <w:name w:val="testo"/>
    <w:rsid w:val="007E428E"/>
  </w:style>
  <w:style w:type="character" w:customStyle="1" w:styleId="apple-converted-space">
    <w:name w:val="apple-converted-space"/>
    <w:rsid w:val="007E428E"/>
  </w:style>
  <w:style w:type="character" w:customStyle="1" w:styleId="Titolo2Carattere">
    <w:name w:val="Titolo 2 Carattere"/>
    <w:basedOn w:val="Carpredefinitoparagrafo"/>
    <w:link w:val="Titolo2"/>
    <w:rsid w:val="00F23DCA"/>
    <w:rPr>
      <w:rFonts w:ascii="Arial" w:eastAsia="Times New Roman" w:hAnsi="Arial" w:cs="Times New Roman"/>
      <w:b/>
      <w:sz w:val="16"/>
      <w:szCs w:val="20"/>
    </w:rPr>
  </w:style>
  <w:style w:type="character" w:customStyle="1" w:styleId="Titolo7Carattere">
    <w:name w:val="Titolo 7 Carattere"/>
    <w:basedOn w:val="Carpredefinitoparagrafo"/>
    <w:link w:val="Titolo7"/>
    <w:rsid w:val="00F23DCA"/>
    <w:rPr>
      <w:rFonts w:ascii="Arial" w:eastAsia="Times New Roman" w:hAnsi="Arial" w:cs="Times New Roman"/>
      <w:b/>
      <w:sz w:val="16"/>
      <w:szCs w:val="20"/>
    </w:rPr>
  </w:style>
  <w:style w:type="character" w:customStyle="1" w:styleId="Titolo4Carattere">
    <w:name w:val="Titolo 4 Carattere"/>
    <w:basedOn w:val="Carpredefinitoparagrafo"/>
    <w:link w:val="Titolo4"/>
    <w:rsid w:val="00F23DCA"/>
    <w:rPr>
      <w:rFonts w:ascii="Arial" w:eastAsia="Times New Roman" w:hAnsi="Arial" w:cs="Times New Roman"/>
      <w:b/>
      <w:sz w:val="22"/>
      <w:szCs w:val="20"/>
      <w:u w:val="single"/>
    </w:rPr>
  </w:style>
  <w:style w:type="character" w:customStyle="1" w:styleId="Menzionenonrisolta2">
    <w:name w:val="Menzione non risolta2"/>
    <w:basedOn w:val="Carpredefinitoparagrafo"/>
    <w:uiPriority w:val="99"/>
    <w:semiHidden/>
    <w:unhideWhenUsed/>
    <w:rsid w:val="006F488F"/>
    <w:rPr>
      <w:color w:val="605E5C"/>
      <w:shd w:val="clear" w:color="auto" w:fill="E1DFDD"/>
    </w:rPr>
  </w:style>
  <w:style w:type="paragraph" w:customStyle="1" w:styleId="Default">
    <w:name w:val="Default"/>
    <w:rsid w:val="00D41A9B"/>
    <w:pPr>
      <w:autoSpaceDE w:val="0"/>
      <w:autoSpaceDN w:val="0"/>
      <w:adjustRightInd w:val="0"/>
    </w:pPr>
    <w:rPr>
      <w:rFonts w:ascii="Calibri" w:eastAsia="Times New Roman" w:hAnsi="Calibri" w:cs="Calibri"/>
      <w:color w:val="000000"/>
      <w:lang w:eastAsia="it-IT"/>
    </w:rPr>
  </w:style>
  <w:style w:type="paragraph" w:styleId="Testofumetto">
    <w:name w:val="Balloon Text"/>
    <w:basedOn w:val="Normale"/>
    <w:link w:val="TestofumettoCarattere"/>
    <w:uiPriority w:val="99"/>
    <w:semiHidden/>
    <w:unhideWhenUsed/>
    <w:rsid w:val="000373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734E"/>
    <w:rPr>
      <w:rFonts w:ascii="Tahoma" w:eastAsiaTheme="minorEastAsia" w:hAnsi="Tahoma" w:cs="Tahoma"/>
      <w:sz w:val="16"/>
      <w:szCs w:val="16"/>
    </w:rPr>
  </w:style>
  <w:style w:type="table" w:styleId="Grigliatabella">
    <w:name w:val="Table Grid"/>
    <w:basedOn w:val="Tabellanormale"/>
    <w:uiPriority w:val="59"/>
    <w:rsid w:val="00FB4D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733EE7"/>
    <w:rPr>
      <w:i/>
      <w:iCs/>
    </w:rPr>
  </w:style>
  <w:style w:type="character" w:customStyle="1" w:styleId="Menzionenonrisolta3">
    <w:name w:val="Menzione non risolta3"/>
    <w:basedOn w:val="Carpredefinitoparagrafo"/>
    <w:uiPriority w:val="99"/>
    <w:semiHidden/>
    <w:unhideWhenUsed/>
    <w:rsid w:val="004836F7"/>
    <w:rPr>
      <w:color w:val="605E5C"/>
      <w:shd w:val="clear" w:color="auto" w:fill="E1DFDD"/>
    </w:rPr>
  </w:style>
  <w:style w:type="character" w:customStyle="1" w:styleId="jsgrdq">
    <w:name w:val="jsgrdq"/>
    <w:basedOn w:val="Carpredefinitoparagrafo"/>
    <w:rsid w:val="00CB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517740">
      <w:bodyDiv w:val="1"/>
      <w:marLeft w:val="0"/>
      <w:marRight w:val="0"/>
      <w:marTop w:val="0"/>
      <w:marBottom w:val="0"/>
      <w:divBdr>
        <w:top w:val="none" w:sz="0" w:space="0" w:color="auto"/>
        <w:left w:val="none" w:sz="0" w:space="0" w:color="auto"/>
        <w:bottom w:val="none" w:sz="0" w:space="0" w:color="auto"/>
        <w:right w:val="none" w:sz="0" w:space="0" w:color="auto"/>
      </w:divBdr>
    </w:div>
    <w:div w:id="1594585151">
      <w:bodyDiv w:val="1"/>
      <w:marLeft w:val="0"/>
      <w:marRight w:val="0"/>
      <w:marTop w:val="0"/>
      <w:marBottom w:val="0"/>
      <w:divBdr>
        <w:top w:val="none" w:sz="0" w:space="0" w:color="auto"/>
        <w:left w:val="none" w:sz="0" w:space="0" w:color="auto"/>
        <w:bottom w:val="none" w:sz="0" w:space="0" w:color="auto"/>
        <w:right w:val="none" w:sz="0" w:space="0" w:color="auto"/>
      </w:divBdr>
    </w:div>
    <w:div w:id="1604999207">
      <w:bodyDiv w:val="1"/>
      <w:marLeft w:val="0"/>
      <w:marRight w:val="0"/>
      <w:marTop w:val="0"/>
      <w:marBottom w:val="0"/>
      <w:divBdr>
        <w:top w:val="none" w:sz="0" w:space="0" w:color="auto"/>
        <w:left w:val="none" w:sz="0" w:space="0" w:color="auto"/>
        <w:bottom w:val="none" w:sz="0" w:space="0" w:color="auto"/>
        <w:right w:val="none" w:sz="0" w:space="0" w:color="auto"/>
      </w:divBdr>
    </w:div>
    <w:div w:id="1831865593">
      <w:bodyDiv w:val="1"/>
      <w:marLeft w:val="0"/>
      <w:marRight w:val="0"/>
      <w:marTop w:val="0"/>
      <w:marBottom w:val="0"/>
      <w:divBdr>
        <w:top w:val="none" w:sz="0" w:space="0" w:color="auto"/>
        <w:left w:val="none" w:sz="0" w:space="0" w:color="auto"/>
        <w:bottom w:val="none" w:sz="0" w:space="0" w:color="auto"/>
        <w:right w:val="none" w:sz="0" w:space="0" w:color="auto"/>
      </w:divBdr>
    </w:div>
    <w:div w:id="2126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9B541-BB7A-4EA7-A9C2-947C914E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1183</Words>
  <Characters>6748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Scarpellini</dc:creator>
  <cp:keywords/>
  <dc:description/>
  <cp:lastModifiedBy>Trodini.c</cp:lastModifiedBy>
  <cp:revision>13</cp:revision>
  <cp:lastPrinted>2023-01-30T20:55:00Z</cp:lastPrinted>
  <dcterms:created xsi:type="dcterms:W3CDTF">2024-09-25T15:12:00Z</dcterms:created>
  <dcterms:modified xsi:type="dcterms:W3CDTF">2024-11-07T09:34:00Z</dcterms:modified>
</cp:coreProperties>
</file>