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F2E0" w14:textId="77777777" w:rsidR="00376ADB" w:rsidRPr="00376ADB" w:rsidRDefault="00376ADB" w:rsidP="00376ADB">
      <w:pPr>
        <w:autoSpaceDE w:val="0"/>
        <w:autoSpaceDN w:val="0"/>
        <w:adjustRightInd w:val="0"/>
        <w:rPr>
          <w:rFonts w:ascii="Tahoma" w:eastAsiaTheme="minorHAnsi" w:hAnsi="Tahoma" w:cs="Tahoma"/>
        </w:rPr>
      </w:pPr>
    </w:p>
    <w:p w14:paraId="01292C98" w14:textId="0A027D4E" w:rsidR="00376ADB" w:rsidRPr="004F5F40" w:rsidRDefault="00376ADB" w:rsidP="00376ADB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44"/>
          <w:szCs w:val="44"/>
          <w:lang w:val="en-GB"/>
        </w:rPr>
      </w:pPr>
      <w:r w:rsidRPr="004F5F40">
        <w:rPr>
          <w:rFonts w:ascii="Tahoma" w:eastAsiaTheme="minorHAnsi" w:hAnsi="Tahoma" w:cs="Tahoma"/>
          <w:b/>
          <w:bCs/>
          <w:color w:val="44546A" w:themeColor="text2"/>
          <w:sz w:val="44"/>
          <w:szCs w:val="44"/>
          <w:lang w:val="en-GB"/>
        </w:rPr>
        <w:t xml:space="preserve">Exclusive Groupage </w:t>
      </w:r>
      <w:r w:rsidR="00810DD7" w:rsidRPr="004F5F40">
        <w:rPr>
          <w:rFonts w:ascii="Tahoma" w:eastAsiaTheme="minorHAnsi" w:hAnsi="Tahoma" w:cs="Tahoma"/>
          <w:b/>
          <w:bCs/>
          <w:color w:val="44546A" w:themeColor="text2"/>
          <w:sz w:val="44"/>
          <w:szCs w:val="44"/>
          <w:lang w:val="en-GB"/>
        </w:rPr>
        <w:t xml:space="preserve">NEW YORK </w:t>
      </w:r>
    </w:p>
    <w:p w14:paraId="031F83B2" w14:textId="221BB1AF" w:rsidR="00917CAA" w:rsidRPr="004F5F40" w:rsidRDefault="00810DD7" w:rsidP="00376ADB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FF0000"/>
          <w:sz w:val="40"/>
          <w:szCs w:val="40"/>
          <w:lang w:val="en-GB"/>
        </w:rPr>
      </w:pPr>
      <w:r w:rsidRPr="00696BB0">
        <w:rPr>
          <w:rFonts w:ascii="Tahoma" w:hAnsi="Tahoma"/>
          <w:b/>
          <w:bCs/>
          <w:color w:val="FF0000"/>
          <w:sz w:val="40"/>
          <w:szCs w:val="40"/>
          <w:lang w:val="en"/>
        </w:rPr>
        <w:t>Christmas in the Big Apple</w:t>
      </w:r>
    </w:p>
    <w:p w14:paraId="1EDFE745" w14:textId="77777777" w:rsidR="00810DD7" w:rsidRPr="004F5F40" w:rsidRDefault="00810DD7" w:rsidP="00376ADB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FF0000"/>
          <w:sz w:val="40"/>
          <w:szCs w:val="40"/>
          <w:lang w:val="en-GB"/>
        </w:rPr>
      </w:pPr>
    </w:p>
    <w:p w14:paraId="200615D9" w14:textId="2959FB3E" w:rsidR="00917CAA" w:rsidRPr="00696BB0" w:rsidRDefault="00376ADB" w:rsidP="00696BB0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FF0000"/>
          <w:sz w:val="28"/>
          <w:szCs w:val="28"/>
        </w:rPr>
      </w:pPr>
      <w:r w:rsidRPr="00376ADB">
        <w:rPr>
          <w:rFonts w:ascii="Tahoma" w:eastAsiaTheme="minorHAnsi" w:hAnsi="Tahoma" w:cs="Tahoma"/>
          <w:b/>
          <w:bCs/>
          <w:color w:val="FF0000"/>
          <w:sz w:val="28"/>
          <w:szCs w:val="28"/>
        </w:rPr>
        <w:t xml:space="preserve">Massimo </w:t>
      </w:r>
      <w:r w:rsidR="00810DD7">
        <w:rPr>
          <w:rFonts w:ascii="Tahoma" w:eastAsiaTheme="minorHAnsi" w:hAnsi="Tahoma" w:cs="Tahoma"/>
          <w:b/>
          <w:bCs/>
          <w:color w:val="FF0000"/>
          <w:sz w:val="28"/>
          <w:szCs w:val="28"/>
        </w:rPr>
        <w:t>12</w:t>
      </w:r>
      <w:r w:rsidRPr="00376ADB">
        <w:rPr>
          <w:rFonts w:ascii="Tahoma" w:eastAsiaTheme="minorHAnsi" w:hAnsi="Tahoma" w:cs="Tahoma"/>
          <w:b/>
          <w:bCs/>
          <w:color w:val="FF0000"/>
          <w:sz w:val="28"/>
          <w:szCs w:val="28"/>
        </w:rPr>
        <w:t xml:space="preserve"> partecipanti - con accompagnatore</w:t>
      </w:r>
    </w:p>
    <w:p w14:paraId="3DBFE7E4" w14:textId="1EFB6BED" w:rsidR="00376ADB" w:rsidRPr="00810DD7" w:rsidRDefault="00810DD7" w:rsidP="00376ADB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44"/>
          <w:szCs w:val="44"/>
        </w:rPr>
      </w:pPr>
      <w:r w:rsidRPr="00810DD7">
        <w:rPr>
          <w:rFonts w:ascii="Tahoma" w:eastAsiaTheme="minorHAnsi" w:hAnsi="Tahoma" w:cs="Tahoma"/>
          <w:b/>
          <w:bCs/>
          <w:color w:val="44546A" w:themeColor="text2"/>
          <w:sz w:val="44"/>
          <w:szCs w:val="44"/>
        </w:rPr>
        <w:t>Dal 21 al 27 Dicembre 2024</w:t>
      </w:r>
    </w:p>
    <w:p w14:paraId="312FD025" w14:textId="77777777" w:rsidR="00376ADB" w:rsidRPr="00810DD7" w:rsidRDefault="00376ADB" w:rsidP="00376ADB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  <w:sz w:val="44"/>
          <w:szCs w:val="44"/>
        </w:rPr>
      </w:pPr>
    </w:p>
    <w:p w14:paraId="6F4C0FFD" w14:textId="77777777" w:rsidR="00810DD7" w:rsidRPr="00810DD7" w:rsidRDefault="00810DD7" w:rsidP="00810DD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22"/>
          <w:szCs w:val="22"/>
        </w:rPr>
      </w:pPr>
      <w:r w:rsidRPr="00810DD7">
        <w:rPr>
          <w:rFonts w:ascii="Tahoma" w:eastAsiaTheme="minorHAnsi" w:hAnsi="Tahoma" w:cs="Tahoma"/>
          <w:color w:val="44546A" w:themeColor="text2"/>
          <w:sz w:val="22"/>
          <w:szCs w:val="22"/>
        </w:rPr>
        <w:t>Volo ITA Airways diretto da Roma Fiumicino o Milano Linate per New York AR con bagaglio in stiva incluso</w:t>
      </w:r>
    </w:p>
    <w:p w14:paraId="540E4655" w14:textId="77777777" w:rsidR="00810DD7" w:rsidRPr="00810DD7" w:rsidRDefault="00810DD7" w:rsidP="00810DD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22"/>
          <w:szCs w:val="22"/>
        </w:rPr>
      </w:pPr>
      <w:r w:rsidRPr="00810DD7">
        <w:rPr>
          <w:rFonts w:ascii="Tahoma" w:eastAsiaTheme="minorHAnsi" w:hAnsi="Tahoma" w:cs="Tahoma"/>
          <w:color w:val="44546A" w:themeColor="text2"/>
          <w:sz w:val="22"/>
          <w:szCs w:val="22"/>
        </w:rPr>
        <w:t>Trasferimenti aeroporto/hotel/aeroporto</w:t>
      </w:r>
    </w:p>
    <w:p w14:paraId="42AD1A99" w14:textId="77777777" w:rsidR="00810DD7" w:rsidRPr="00810DD7" w:rsidRDefault="00810DD7" w:rsidP="00810DD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22"/>
          <w:szCs w:val="22"/>
        </w:rPr>
      </w:pPr>
      <w:r w:rsidRPr="00810DD7">
        <w:rPr>
          <w:rFonts w:ascii="Tahoma" w:eastAsiaTheme="minorHAnsi" w:hAnsi="Tahoma" w:cs="Tahoma"/>
          <w:color w:val="44546A" w:themeColor="text2"/>
          <w:sz w:val="22"/>
          <w:szCs w:val="22"/>
        </w:rPr>
        <w:t>5 notti in Opera House Hotel o similare sistemazione in Superior King Size Bed</w:t>
      </w:r>
    </w:p>
    <w:p w14:paraId="05E232C2" w14:textId="77777777" w:rsidR="00810DD7" w:rsidRPr="00810DD7" w:rsidRDefault="00810DD7" w:rsidP="00810DD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22"/>
          <w:szCs w:val="22"/>
        </w:rPr>
      </w:pPr>
      <w:r w:rsidRPr="00810DD7">
        <w:rPr>
          <w:rFonts w:ascii="Tahoma" w:eastAsiaTheme="minorHAnsi" w:hAnsi="Tahoma" w:cs="Tahoma"/>
          <w:color w:val="44546A" w:themeColor="text2"/>
          <w:sz w:val="22"/>
          <w:szCs w:val="22"/>
        </w:rPr>
        <w:t>NEW YORK METROCARD con Viaggi illimitati per 7 giorni su Bus e Metro a New York</w:t>
      </w:r>
    </w:p>
    <w:p w14:paraId="51C1E16A" w14:textId="77777777" w:rsidR="00810DD7" w:rsidRPr="00810DD7" w:rsidRDefault="00810DD7" w:rsidP="00810DD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22"/>
          <w:szCs w:val="22"/>
        </w:rPr>
      </w:pPr>
      <w:r w:rsidRPr="00810DD7">
        <w:rPr>
          <w:rFonts w:ascii="Tahoma" w:eastAsiaTheme="minorHAnsi" w:hAnsi="Tahoma" w:cs="Tahoma"/>
          <w:color w:val="44546A" w:themeColor="text2"/>
          <w:sz w:val="22"/>
          <w:szCs w:val="22"/>
        </w:rPr>
        <w:t xml:space="preserve">Visita a piedi (spostamenti in metropolitana) alla scoperta di Times </w:t>
      </w:r>
      <w:proofErr w:type="spellStart"/>
      <w:r w:rsidRPr="00810DD7">
        <w:rPr>
          <w:rFonts w:ascii="Tahoma" w:eastAsiaTheme="minorHAnsi" w:hAnsi="Tahoma" w:cs="Tahoma"/>
          <w:color w:val="44546A" w:themeColor="text2"/>
          <w:sz w:val="22"/>
          <w:szCs w:val="22"/>
        </w:rPr>
        <w:t>Square</w:t>
      </w:r>
      <w:proofErr w:type="spellEnd"/>
      <w:r w:rsidRPr="00810DD7">
        <w:rPr>
          <w:rFonts w:ascii="Tahoma" w:eastAsiaTheme="minorHAnsi" w:hAnsi="Tahoma" w:cs="Tahoma"/>
          <w:color w:val="44546A" w:themeColor="text2"/>
          <w:sz w:val="22"/>
          <w:szCs w:val="22"/>
        </w:rPr>
        <w:t xml:space="preserve"> e dintorni</w:t>
      </w:r>
    </w:p>
    <w:p w14:paraId="15F18E68" w14:textId="77777777" w:rsidR="00810DD7" w:rsidRPr="00810DD7" w:rsidRDefault="00810DD7" w:rsidP="00810DD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22"/>
          <w:szCs w:val="22"/>
        </w:rPr>
      </w:pPr>
      <w:r w:rsidRPr="00810DD7">
        <w:rPr>
          <w:rFonts w:ascii="Tahoma" w:eastAsiaTheme="minorHAnsi" w:hAnsi="Tahoma" w:cs="Tahoma"/>
          <w:color w:val="44546A" w:themeColor="text2"/>
          <w:sz w:val="22"/>
          <w:szCs w:val="22"/>
        </w:rPr>
        <w:t xml:space="preserve">Visita a piedi (spostamenti in metropolitana) della vecchia e nuova Manhattan </w:t>
      </w:r>
    </w:p>
    <w:p w14:paraId="458CA358" w14:textId="6EF0D8A9" w:rsidR="00376ADB" w:rsidRPr="00810DD7" w:rsidRDefault="00810DD7" w:rsidP="00810DD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44546A" w:themeColor="text2"/>
          <w:sz w:val="22"/>
          <w:szCs w:val="22"/>
        </w:rPr>
      </w:pPr>
      <w:r w:rsidRPr="00810DD7">
        <w:rPr>
          <w:rFonts w:ascii="Tahoma" w:eastAsiaTheme="minorHAnsi" w:hAnsi="Tahoma" w:cs="Tahoma"/>
          <w:color w:val="44546A" w:themeColor="text2"/>
          <w:sz w:val="22"/>
          <w:szCs w:val="22"/>
        </w:rPr>
        <w:t>Trattamento di Pernottamento e Prima Colazione</w:t>
      </w:r>
    </w:p>
    <w:p w14:paraId="5E5B0FA1" w14:textId="77777777" w:rsidR="00376ADB" w:rsidRPr="00376ADB" w:rsidRDefault="00376ADB" w:rsidP="00376ADB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44546A" w:themeColor="text2"/>
        </w:rPr>
      </w:pPr>
    </w:p>
    <w:p w14:paraId="750DC2FF" w14:textId="77777777" w:rsidR="00376ADB" w:rsidRPr="00376ADB" w:rsidRDefault="00376ADB" w:rsidP="00376ADB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44546A" w:themeColor="text2"/>
        </w:rPr>
      </w:pPr>
    </w:p>
    <w:p w14:paraId="69EA73BD" w14:textId="2120C7E8" w:rsidR="00376ADB" w:rsidRPr="00810DD7" w:rsidRDefault="00376ADB" w:rsidP="00810DD7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44546A" w:themeColor="text2"/>
        </w:rPr>
      </w:pPr>
      <w:r w:rsidRPr="00917CAA">
        <w:rPr>
          <w:rFonts w:ascii="Tahoma" w:eastAsiaTheme="minorHAnsi" w:hAnsi="Tahoma" w:cs="Tahoma"/>
          <w:b/>
          <w:bCs/>
          <w:color w:val="44546A" w:themeColor="text2"/>
        </w:rPr>
        <w:t>PROGRAMMA DI VIAGGIO</w:t>
      </w:r>
    </w:p>
    <w:p w14:paraId="0D2AB808" w14:textId="77777777" w:rsidR="00810DD7" w:rsidRPr="00810DD7" w:rsidRDefault="00810DD7" w:rsidP="00810DD7">
      <w:pPr>
        <w:rPr>
          <w:rFonts w:ascii="Tahoma" w:eastAsia="Cambria" w:hAnsi="Tahoma"/>
          <w:b/>
          <w:bCs/>
          <w:color w:val="44546A" w:themeColor="text2"/>
        </w:rPr>
      </w:pPr>
      <w:r w:rsidRPr="00810DD7">
        <w:rPr>
          <w:rFonts w:ascii="Tahoma" w:hAnsi="Tahoma"/>
          <w:b/>
          <w:bCs/>
          <w:color w:val="44546A" w:themeColor="text2"/>
        </w:rPr>
        <w:t xml:space="preserve">1º  Giorno  </w:t>
      </w:r>
      <w:r w:rsidRPr="00810DD7">
        <w:rPr>
          <w:rFonts w:ascii="Tahoma" w:hAnsi="Tahoma"/>
          <w:b/>
          <w:bCs/>
          <w:color w:val="44546A" w:themeColor="text2"/>
        </w:rPr>
        <w:tab/>
      </w:r>
      <w:r w:rsidRPr="00810DD7">
        <w:rPr>
          <w:rFonts w:ascii="Tahoma" w:hAnsi="Tahoma"/>
          <w:b/>
          <w:bCs/>
          <w:color w:val="44546A" w:themeColor="text2"/>
        </w:rPr>
        <w:tab/>
      </w:r>
    </w:p>
    <w:p w14:paraId="3AE2C414" w14:textId="77777777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>Arrivo all’aeroporto internazionale di JFK e trasferimento all’hotel Opera House o similare. Registrazione, tempo a disposizione e pernottamento.</w:t>
      </w:r>
    </w:p>
    <w:p w14:paraId="2888FD72" w14:textId="77777777" w:rsidR="00810DD7" w:rsidRPr="00810DD7" w:rsidRDefault="00810DD7" w:rsidP="00810DD7">
      <w:pPr>
        <w:rPr>
          <w:rFonts w:ascii="Tahoma" w:hAnsi="Tahoma"/>
          <w:b/>
          <w:bCs/>
          <w:color w:val="44546A" w:themeColor="text2"/>
        </w:rPr>
      </w:pPr>
      <w:r w:rsidRPr="00810DD7">
        <w:rPr>
          <w:rFonts w:ascii="Tahoma" w:hAnsi="Tahoma"/>
          <w:b/>
          <w:bCs/>
          <w:color w:val="44546A" w:themeColor="text2"/>
        </w:rPr>
        <w:t>2º  Giorno</w:t>
      </w:r>
      <w:r w:rsidRPr="00810DD7">
        <w:rPr>
          <w:rFonts w:ascii="Tahoma" w:hAnsi="Tahoma"/>
          <w:b/>
          <w:bCs/>
          <w:color w:val="44546A" w:themeColor="text2"/>
        </w:rPr>
        <w:tab/>
      </w:r>
      <w:r w:rsidRPr="00810DD7">
        <w:rPr>
          <w:rFonts w:ascii="Tahoma" w:hAnsi="Tahoma"/>
          <w:b/>
          <w:bCs/>
          <w:color w:val="44546A" w:themeColor="text2"/>
        </w:rPr>
        <w:tab/>
      </w:r>
      <w:r w:rsidRPr="00810DD7">
        <w:rPr>
          <w:rFonts w:ascii="Tahoma" w:hAnsi="Tahoma"/>
          <w:b/>
          <w:bCs/>
          <w:color w:val="44546A" w:themeColor="text2"/>
        </w:rPr>
        <w:tab/>
      </w:r>
    </w:p>
    <w:p w14:paraId="2A6FD183" w14:textId="77777777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 xml:space="preserve">Prima Colazione in Hotel. </w:t>
      </w:r>
    </w:p>
    <w:p w14:paraId="1EC552ED" w14:textId="77777777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 xml:space="preserve">Giornata dedicata alla scoperta di Times </w:t>
      </w:r>
      <w:proofErr w:type="spellStart"/>
      <w:r w:rsidRPr="00810DD7">
        <w:rPr>
          <w:rFonts w:ascii="Tahoma" w:hAnsi="Tahoma"/>
          <w:color w:val="44546A" w:themeColor="text2"/>
        </w:rPr>
        <w:t>Square</w:t>
      </w:r>
      <w:proofErr w:type="spellEnd"/>
      <w:r w:rsidRPr="00810DD7">
        <w:rPr>
          <w:rFonts w:ascii="Tahoma" w:hAnsi="Tahoma"/>
          <w:color w:val="44546A" w:themeColor="text2"/>
        </w:rPr>
        <w:t xml:space="preserve"> e dintorni, respirando ed assaporando lo stile newyorkese; pranzo libero</w:t>
      </w:r>
    </w:p>
    <w:p w14:paraId="130B1AC1" w14:textId="77777777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 xml:space="preserve">Nel primo pomeriggio rientro in hotel, tempo a disposizione. Cena libera e pernottamento. </w:t>
      </w:r>
    </w:p>
    <w:p w14:paraId="2C0E0A9F" w14:textId="77777777" w:rsidR="00810DD7" w:rsidRPr="00810DD7" w:rsidRDefault="00810DD7" w:rsidP="00810DD7">
      <w:pPr>
        <w:rPr>
          <w:rFonts w:ascii="Tahoma" w:hAnsi="Tahoma"/>
          <w:b/>
          <w:bCs/>
          <w:color w:val="44546A" w:themeColor="text2"/>
        </w:rPr>
      </w:pPr>
      <w:r w:rsidRPr="00810DD7">
        <w:rPr>
          <w:rFonts w:ascii="Tahoma" w:hAnsi="Tahoma"/>
          <w:b/>
          <w:bCs/>
          <w:color w:val="44546A" w:themeColor="text2"/>
        </w:rPr>
        <w:t xml:space="preserve">3º Giorno </w:t>
      </w:r>
    </w:p>
    <w:p w14:paraId="31BA4B8E" w14:textId="77777777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 xml:space="preserve">Prima Colazione in Hotel. </w:t>
      </w:r>
    </w:p>
    <w:p w14:paraId="52F15F9A" w14:textId="77777777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 xml:space="preserve">Giornata dedicata alla scoperta delle contrapposizioni tra la vecchia e nuova Manhattan ammirando i punti più suggestivi che ci regala. </w:t>
      </w:r>
    </w:p>
    <w:p w14:paraId="10ED68B2" w14:textId="77777777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 xml:space="preserve">Pranzo libero. Pomeriggio libero per il relax ed attività personali. A seguire aperitivo su un </w:t>
      </w:r>
      <w:proofErr w:type="spellStart"/>
      <w:r w:rsidRPr="00810DD7">
        <w:rPr>
          <w:rFonts w:ascii="Tahoma" w:hAnsi="Tahoma"/>
          <w:color w:val="44546A" w:themeColor="text2"/>
        </w:rPr>
        <w:t>rooftop</w:t>
      </w:r>
      <w:proofErr w:type="spellEnd"/>
      <w:r w:rsidRPr="00810DD7">
        <w:rPr>
          <w:rFonts w:ascii="Tahoma" w:hAnsi="Tahoma"/>
          <w:color w:val="44546A" w:themeColor="text2"/>
        </w:rPr>
        <w:t xml:space="preserve"> con snack e drink. Pernottamento.</w:t>
      </w:r>
    </w:p>
    <w:p w14:paraId="7ED62EA8" w14:textId="77777777" w:rsidR="00810DD7" w:rsidRPr="00810DD7" w:rsidRDefault="00810DD7" w:rsidP="00810DD7">
      <w:pPr>
        <w:rPr>
          <w:rFonts w:ascii="Tahoma" w:hAnsi="Tahoma"/>
          <w:b/>
          <w:bCs/>
          <w:color w:val="44546A" w:themeColor="text2"/>
        </w:rPr>
      </w:pPr>
      <w:r w:rsidRPr="00810DD7">
        <w:rPr>
          <w:rFonts w:ascii="Tahoma" w:hAnsi="Tahoma"/>
          <w:b/>
          <w:bCs/>
          <w:color w:val="44546A" w:themeColor="text2"/>
        </w:rPr>
        <w:t xml:space="preserve">4º Giorno </w:t>
      </w:r>
    </w:p>
    <w:p w14:paraId="79C8D37F" w14:textId="77777777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 xml:space="preserve">Prima Colazione in Hotel. </w:t>
      </w:r>
    </w:p>
    <w:p w14:paraId="2866A1B4" w14:textId="77777777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>Giornata libera per shopping ed attività personali. Per chi lo volesse il nostro accompagnatore proporrà un’escursione facoltativa. Pranzo e cena liberi. Pernottamento</w:t>
      </w:r>
    </w:p>
    <w:p w14:paraId="045645E5" w14:textId="77777777" w:rsidR="00810DD7" w:rsidRPr="00810DD7" w:rsidRDefault="00810DD7" w:rsidP="00810DD7">
      <w:pPr>
        <w:rPr>
          <w:rFonts w:ascii="Tahoma" w:hAnsi="Tahoma"/>
          <w:b/>
          <w:bCs/>
          <w:color w:val="44546A" w:themeColor="text2"/>
        </w:rPr>
      </w:pPr>
      <w:r w:rsidRPr="00810DD7">
        <w:rPr>
          <w:rFonts w:ascii="Tahoma" w:hAnsi="Tahoma"/>
          <w:b/>
          <w:bCs/>
          <w:color w:val="44546A" w:themeColor="text2"/>
        </w:rPr>
        <w:t xml:space="preserve">5º Giorno </w:t>
      </w:r>
    </w:p>
    <w:p w14:paraId="7CC40AF3" w14:textId="77777777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 xml:space="preserve">Prima Colazione in Hotel. </w:t>
      </w:r>
    </w:p>
    <w:p w14:paraId="07E5054A" w14:textId="77777777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>Giornata libera per shopping ed attività personali. Per chi lo volesse il nostro accompagnatore proporrà un’escursione facoltativa. Pranzo e cena liberi. Pernottamento</w:t>
      </w:r>
    </w:p>
    <w:p w14:paraId="7808A8D8" w14:textId="77777777" w:rsidR="00810DD7" w:rsidRPr="00810DD7" w:rsidRDefault="00810DD7" w:rsidP="00810DD7">
      <w:pPr>
        <w:rPr>
          <w:rFonts w:ascii="Tahoma" w:hAnsi="Tahoma"/>
          <w:b/>
          <w:bCs/>
          <w:color w:val="44546A" w:themeColor="text2"/>
        </w:rPr>
      </w:pPr>
      <w:r w:rsidRPr="00810DD7">
        <w:rPr>
          <w:rFonts w:ascii="Tahoma" w:hAnsi="Tahoma"/>
          <w:b/>
          <w:bCs/>
          <w:color w:val="44546A" w:themeColor="text2"/>
        </w:rPr>
        <w:t xml:space="preserve">6º Giorno </w:t>
      </w:r>
    </w:p>
    <w:p w14:paraId="7F4252D0" w14:textId="1EEE8402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>Prima Colazione in Hotel. A seguire trasferimento in aeroporto e partenza per l’Italia secondo gli operativi</w:t>
      </w:r>
      <w:r>
        <w:rPr>
          <w:rFonts w:ascii="Tahoma" w:hAnsi="Tahoma"/>
          <w:color w:val="44546A" w:themeColor="text2"/>
        </w:rPr>
        <w:t xml:space="preserve"> del </w:t>
      </w:r>
      <w:r w:rsidRPr="00810DD7">
        <w:rPr>
          <w:rFonts w:ascii="Tahoma" w:hAnsi="Tahoma"/>
          <w:color w:val="44546A" w:themeColor="text2"/>
        </w:rPr>
        <w:t xml:space="preserve"> volo.</w:t>
      </w:r>
    </w:p>
    <w:p w14:paraId="2E6FE894" w14:textId="77777777" w:rsidR="00810DD7" w:rsidRPr="00810DD7" w:rsidRDefault="00810DD7" w:rsidP="00810DD7">
      <w:pPr>
        <w:rPr>
          <w:rFonts w:ascii="Tahoma" w:hAnsi="Tahoma"/>
          <w:b/>
          <w:bCs/>
          <w:color w:val="44546A" w:themeColor="text2"/>
        </w:rPr>
      </w:pPr>
      <w:r w:rsidRPr="00810DD7">
        <w:rPr>
          <w:rFonts w:ascii="Tahoma" w:hAnsi="Tahoma"/>
          <w:b/>
          <w:bCs/>
          <w:color w:val="44546A" w:themeColor="text2"/>
        </w:rPr>
        <w:t>7° Giorno</w:t>
      </w:r>
      <w:r w:rsidRPr="00810DD7">
        <w:rPr>
          <w:rFonts w:ascii="Tahoma" w:hAnsi="Tahoma"/>
          <w:b/>
          <w:bCs/>
          <w:color w:val="44546A" w:themeColor="text2"/>
        </w:rPr>
        <w:tab/>
        <w:t xml:space="preserve"> </w:t>
      </w:r>
      <w:r w:rsidRPr="00810DD7">
        <w:rPr>
          <w:rFonts w:ascii="Tahoma" w:hAnsi="Tahoma"/>
          <w:b/>
          <w:bCs/>
          <w:color w:val="44546A" w:themeColor="text2"/>
        </w:rPr>
        <w:tab/>
      </w:r>
      <w:r w:rsidRPr="00810DD7">
        <w:rPr>
          <w:rFonts w:ascii="Tahoma" w:hAnsi="Tahoma"/>
          <w:b/>
          <w:bCs/>
          <w:color w:val="44546A" w:themeColor="text2"/>
        </w:rPr>
        <w:tab/>
      </w:r>
    </w:p>
    <w:p w14:paraId="163A48B7" w14:textId="77777777" w:rsidR="00810DD7" w:rsidRPr="00810DD7" w:rsidRDefault="00810DD7" w:rsidP="00810DD7">
      <w:pPr>
        <w:rPr>
          <w:rFonts w:ascii="Tahoma" w:hAnsi="Tahoma"/>
          <w:color w:val="44546A" w:themeColor="text2"/>
        </w:rPr>
      </w:pPr>
      <w:r w:rsidRPr="00810DD7">
        <w:rPr>
          <w:rFonts w:ascii="Tahoma" w:hAnsi="Tahoma"/>
          <w:color w:val="44546A" w:themeColor="text2"/>
        </w:rPr>
        <w:t xml:space="preserve">Arrivo in </w:t>
      </w:r>
      <w:proofErr w:type="spellStart"/>
      <w:r w:rsidRPr="00810DD7">
        <w:rPr>
          <w:rFonts w:ascii="Tahoma" w:hAnsi="Tahoma"/>
          <w:color w:val="44546A" w:themeColor="text2"/>
        </w:rPr>
        <w:t>italia</w:t>
      </w:r>
      <w:proofErr w:type="spellEnd"/>
    </w:p>
    <w:p w14:paraId="3AA46581" w14:textId="77777777" w:rsidR="00810DD7" w:rsidRDefault="00810DD7" w:rsidP="00810DD7">
      <w:pPr>
        <w:rPr>
          <w:rFonts w:ascii="Tahoma" w:hAnsi="Tahoma"/>
          <w:b/>
          <w:bCs/>
          <w:color w:val="000000"/>
          <w:sz w:val="20"/>
          <w:szCs w:val="20"/>
        </w:rPr>
      </w:pPr>
    </w:p>
    <w:p w14:paraId="6605AD5F" w14:textId="77777777" w:rsidR="00696BB0" w:rsidRDefault="00696BB0" w:rsidP="00810DD7">
      <w:pPr>
        <w:rPr>
          <w:rFonts w:ascii="Tahoma" w:hAnsi="Tahoma"/>
          <w:color w:val="000000"/>
          <w:sz w:val="20"/>
          <w:szCs w:val="20"/>
        </w:rPr>
      </w:pPr>
    </w:p>
    <w:p w14:paraId="57CA9CB6" w14:textId="77777777" w:rsidR="00696BB0" w:rsidRDefault="00696BB0" w:rsidP="00810DD7">
      <w:pPr>
        <w:rPr>
          <w:rFonts w:ascii="Tahoma" w:hAnsi="Tahoma"/>
          <w:color w:val="000000"/>
          <w:sz w:val="20"/>
          <w:szCs w:val="20"/>
        </w:rPr>
      </w:pPr>
    </w:p>
    <w:p w14:paraId="20B96EA2" w14:textId="02D8F20D" w:rsidR="00810DD7" w:rsidRPr="00810DD7" w:rsidRDefault="00810DD7" w:rsidP="00810DD7">
      <w:pPr>
        <w:rPr>
          <w:rFonts w:ascii="Tahoma" w:hAnsi="Tahoma"/>
          <w:color w:val="44546A" w:themeColor="text2"/>
          <w:sz w:val="20"/>
          <w:szCs w:val="20"/>
        </w:rPr>
      </w:pPr>
      <w:r w:rsidRPr="00810DD7">
        <w:rPr>
          <w:rFonts w:ascii="Tahoma" w:hAnsi="Tahoma"/>
          <w:b/>
          <w:bCs/>
          <w:color w:val="44546A" w:themeColor="text2"/>
          <w:sz w:val="20"/>
          <w:szCs w:val="20"/>
        </w:rPr>
        <w:t>OPERATIVI VOLO AL MOMENTO*:</w:t>
      </w:r>
    </w:p>
    <w:p w14:paraId="140B7CE7" w14:textId="4713AB41" w:rsidR="00810DD7" w:rsidRPr="00E070D8" w:rsidRDefault="00810DD7" w:rsidP="00810DD7">
      <w:pPr>
        <w:rPr>
          <w:rFonts w:ascii="Tahoma" w:hAnsi="Tahoma"/>
          <w:color w:val="FF0000"/>
          <w:sz w:val="20"/>
          <w:szCs w:val="20"/>
        </w:rPr>
      </w:pPr>
      <w:r w:rsidRPr="00E070D8">
        <w:rPr>
          <w:rFonts w:ascii="Tahoma" w:hAnsi="Tahoma"/>
          <w:color w:val="FF0000"/>
          <w:sz w:val="20"/>
          <w:szCs w:val="20"/>
        </w:rPr>
        <w:t>DA ROMA FIUMICINO</w:t>
      </w:r>
      <w:r w:rsidRPr="00E070D8">
        <w:rPr>
          <w:rFonts w:ascii="Tahoma" w:hAnsi="Tahoma"/>
          <w:color w:val="FF0000"/>
          <w:sz w:val="20"/>
          <w:szCs w:val="20"/>
        </w:rPr>
        <w:tab/>
      </w:r>
      <w:r w:rsidRPr="00E070D8">
        <w:rPr>
          <w:rFonts w:ascii="Tahoma" w:hAnsi="Tahoma"/>
          <w:color w:val="FF0000"/>
          <w:sz w:val="20"/>
          <w:szCs w:val="20"/>
        </w:rPr>
        <w:tab/>
      </w:r>
      <w:r w:rsidRPr="00E070D8">
        <w:rPr>
          <w:rFonts w:ascii="Tahoma" w:hAnsi="Tahoma"/>
          <w:color w:val="FF0000"/>
          <w:sz w:val="20"/>
          <w:szCs w:val="20"/>
        </w:rPr>
        <w:tab/>
      </w:r>
      <w:r w:rsidRPr="00E070D8">
        <w:rPr>
          <w:rFonts w:ascii="Tahoma" w:hAnsi="Tahoma"/>
          <w:color w:val="FF0000"/>
          <w:sz w:val="20"/>
          <w:szCs w:val="20"/>
        </w:rPr>
        <w:tab/>
      </w:r>
      <w:r w:rsidRPr="00E070D8">
        <w:rPr>
          <w:rFonts w:ascii="Tahoma" w:hAnsi="Tahoma"/>
          <w:color w:val="FF0000"/>
          <w:sz w:val="20"/>
          <w:szCs w:val="20"/>
        </w:rPr>
        <w:tab/>
        <w:t>DA MILANO LINATE</w:t>
      </w:r>
    </w:p>
    <w:p w14:paraId="04D60EFA" w14:textId="4CE8A4EA" w:rsidR="00810DD7" w:rsidRPr="00810DD7" w:rsidRDefault="00810DD7" w:rsidP="00810DD7">
      <w:pPr>
        <w:rPr>
          <w:rFonts w:ascii="Tahoma" w:hAnsi="Tahoma"/>
          <w:color w:val="44546A" w:themeColor="text2"/>
          <w:sz w:val="20"/>
          <w:szCs w:val="20"/>
        </w:rPr>
      </w:pPr>
      <w:r w:rsidRPr="00810DD7">
        <w:rPr>
          <w:rFonts w:ascii="Tahoma" w:hAnsi="Tahoma"/>
          <w:color w:val="44546A" w:themeColor="text2"/>
          <w:sz w:val="20"/>
          <w:szCs w:val="20"/>
        </w:rPr>
        <w:t>21DEC FCOJFK  10:15 - 14:15</w:t>
      </w:r>
      <w:r w:rsidRPr="00810DD7">
        <w:rPr>
          <w:rFonts w:ascii="Tahoma" w:hAnsi="Tahoma"/>
          <w:color w:val="44546A" w:themeColor="text2"/>
          <w:sz w:val="20"/>
          <w:szCs w:val="20"/>
        </w:rPr>
        <w:tab/>
      </w:r>
      <w:r w:rsidRPr="00810DD7">
        <w:rPr>
          <w:rFonts w:ascii="Tahoma" w:hAnsi="Tahoma"/>
          <w:color w:val="44546A" w:themeColor="text2"/>
          <w:sz w:val="20"/>
          <w:szCs w:val="20"/>
        </w:rPr>
        <w:tab/>
      </w:r>
      <w:r w:rsidRPr="00810DD7">
        <w:rPr>
          <w:rFonts w:ascii="Tahoma" w:hAnsi="Tahoma"/>
          <w:color w:val="44546A" w:themeColor="text2"/>
          <w:sz w:val="20"/>
          <w:szCs w:val="20"/>
        </w:rPr>
        <w:tab/>
      </w:r>
      <w:r w:rsidRPr="00810DD7">
        <w:rPr>
          <w:rFonts w:ascii="Tahoma" w:hAnsi="Tahoma"/>
          <w:color w:val="44546A" w:themeColor="text2"/>
          <w:sz w:val="20"/>
          <w:szCs w:val="20"/>
        </w:rPr>
        <w:tab/>
      </w:r>
      <w:r w:rsidRPr="00810DD7">
        <w:rPr>
          <w:rFonts w:ascii="Tahoma" w:hAnsi="Tahoma"/>
          <w:color w:val="44546A" w:themeColor="text2"/>
          <w:sz w:val="20"/>
          <w:szCs w:val="20"/>
        </w:rPr>
        <w:tab/>
        <w:t>21DEC</w:t>
      </w:r>
      <w:r w:rsidRPr="00810DD7">
        <w:rPr>
          <w:rFonts w:ascii="Tahoma" w:hAnsi="Tahoma"/>
          <w:color w:val="44546A" w:themeColor="text2"/>
          <w:sz w:val="20"/>
          <w:szCs w:val="20"/>
        </w:rPr>
        <w:tab/>
        <w:t>LINJFK</w:t>
      </w:r>
      <w:r w:rsidRPr="00810DD7">
        <w:rPr>
          <w:rFonts w:ascii="Tahoma" w:hAnsi="Tahoma"/>
          <w:color w:val="44546A" w:themeColor="text2"/>
          <w:sz w:val="20"/>
          <w:szCs w:val="20"/>
        </w:rPr>
        <w:tab/>
        <w:t>12:00 – 18:55</w:t>
      </w:r>
    </w:p>
    <w:p w14:paraId="2309434C" w14:textId="77777777" w:rsidR="00810DD7" w:rsidRPr="00810DD7" w:rsidRDefault="00810DD7" w:rsidP="00810DD7">
      <w:pPr>
        <w:rPr>
          <w:rFonts w:ascii="Tahoma" w:hAnsi="Tahoma"/>
          <w:color w:val="44546A" w:themeColor="text2"/>
          <w:sz w:val="20"/>
          <w:szCs w:val="20"/>
        </w:rPr>
      </w:pPr>
      <w:r w:rsidRPr="00810DD7">
        <w:rPr>
          <w:rFonts w:ascii="Tahoma" w:hAnsi="Tahoma"/>
          <w:color w:val="44546A" w:themeColor="text2"/>
          <w:sz w:val="20"/>
          <w:szCs w:val="20"/>
        </w:rPr>
        <w:t>26DEC JFKFCO  16:45 - 07:05 del 27dec</w:t>
      </w:r>
      <w:r w:rsidRPr="00810DD7">
        <w:rPr>
          <w:rFonts w:ascii="Tahoma" w:hAnsi="Tahoma"/>
          <w:color w:val="44546A" w:themeColor="text2"/>
          <w:sz w:val="20"/>
          <w:szCs w:val="20"/>
        </w:rPr>
        <w:tab/>
      </w:r>
      <w:r w:rsidRPr="00810DD7">
        <w:rPr>
          <w:rFonts w:ascii="Tahoma" w:hAnsi="Tahoma"/>
          <w:color w:val="44546A" w:themeColor="text2"/>
          <w:sz w:val="20"/>
          <w:szCs w:val="20"/>
        </w:rPr>
        <w:tab/>
      </w:r>
      <w:r w:rsidRPr="00810DD7">
        <w:rPr>
          <w:rFonts w:ascii="Tahoma" w:hAnsi="Tahoma"/>
          <w:color w:val="44546A" w:themeColor="text2"/>
          <w:sz w:val="20"/>
          <w:szCs w:val="20"/>
        </w:rPr>
        <w:tab/>
        <w:t>26DEC</w:t>
      </w:r>
      <w:r w:rsidRPr="00810DD7">
        <w:rPr>
          <w:rFonts w:ascii="Tahoma" w:hAnsi="Tahoma"/>
          <w:color w:val="44546A" w:themeColor="text2"/>
          <w:sz w:val="20"/>
          <w:szCs w:val="20"/>
        </w:rPr>
        <w:tab/>
        <w:t>JFKLIN</w:t>
      </w:r>
      <w:r w:rsidRPr="00810DD7">
        <w:rPr>
          <w:rFonts w:ascii="Tahoma" w:hAnsi="Tahoma"/>
          <w:color w:val="44546A" w:themeColor="text2"/>
          <w:sz w:val="20"/>
          <w:szCs w:val="20"/>
        </w:rPr>
        <w:tab/>
        <w:t>21:15 – 14:10</w:t>
      </w:r>
      <w:r w:rsidRPr="00810DD7">
        <w:rPr>
          <w:rFonts w:ascii="Tahoma" w:hAnsi="Tahoma"/>
          <w:color w:val="44546A" w:themeColor="text2"/>
          <w:sz w:val="20"/>
          <w:szCs w:val="20"/>
        </w:rPr>
        <w:tab/>
      </w:r>
    </w:p>
    <w:p w14:paraId="3567701C" w14:textId="35380AD2" w:rsidR="00810DD7" w:rsidRPr="00810DD7" w:rsidRDefault="00810DD7" w:rsidP="00810DD7">
      <w:pPr>
        <w:rPr>
          <w:rFonts w:ascii="Tahoma" w:hAnsi="Tahoma"/>
          <w:color w:val="44546A" w:themeColor="text2"/>
          <w:sz w:val="20"/>
          <w:szCs w:val="20"/>
        </w:rPr>
      </w:pPr>
      <w:r w:rsidRPr="00810DD7">
        <w:rPr>
          <w:rFonts w:ascii="Tahoma" w:hAnsi="Tahoma"/>
          <w:color w:val="44546A" w:themeColor="text2"/>
          <w:sz w:val="20"/>
          <w:szCs w:val="20"/>
        </w:rPr>
        <w:t>*Gli operativi volo sono sempre soggetti a variazioni</w:t>
      </w:r>
    </w:p>
    <w:p w14:paraId="6310290B" w14:textId="77777777" w:rsidR="00810DD7" w:rsidRDefault="00810DD7" w:rsidP="00376ADB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FF0000"/>
          <w:sz w:val="44"/>
          <w:szCs w:val="44"/>
        </w:rPr>
      </w:pPr>
    </w:p>
    <w:p w14:paraId="54FA0BF7" w14:textId="5FF5A897" w:rsidR="00376ADB" w:rsidRPr="00376ADB" w:rsidRDefault="00376ADB" w:rsidP="00376ADB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FF0000"/>
          <w:sz w:val="44"/>
          <w:szCs w:val="44"/>
        </w:rPr>
      </w:pPr>
      <w:r w:rsidRPr="00376ADB">
        <w:rPr>
          <w:rFonts w:ascii="Tahoma" w:eastAsiaTheme="minorHAnsi" w:hAnsi="Tahoma" w:cs="Tahoma"/>
          <w:b/>
          <w:bCs/>
          <w:color w:val="FF0000"/>
          <w:sz w:val="44"/>
          <w:szCs w:val="44"/>
        </w:rPr>
        <w:t>QUOTA</w:t>
      </w:r>
      <w:r w:rsidR="004F5F40">
        <w:rPr>
          <w:rFonts w:ascii="Tahoma" w:eastAsiaTheme="minorHAnsi" w:hAnsi="Tahoma" w:cs="Tahoma"/>
          <w:b/>
          <w:bCs/>
          <w:color w:val="FF0000"/>
          <w:sz w:val="44"/>
          <w:szCs w:val="44"/>
        </w:rPr>
        <w:t xml:space="preserve"> SOCIO CRAL </w:t>
      </w:r>
      <w:r w:rsidRPr="00376ADB">
        <w:rPr>
          <w:rFonts w:ascii="Tahoma" w:eastAsiaTheme="minorHAnsi" w:hAnsi="Tahoma" w:cs="Tahoma"/>
          <w:b/>
          <w:bCs/>
          <w:color w:val="FF0000"/>
          <w:sz w:val="44"/>
          <w:szCs w:val="44"/>
        </w:rPr>
        <w:t xml:space="preserve"> € </w:t>
      </w:r>
      <w:r w:rsidR="00810DD7">
        <w:rPr>
          <w:rFonts w:ascii="Tahoma" w:eastAsiaTheme="minorHAnsi" w:hAnsi="Tahoma" w:cs="Tahoma"/>
          <w:b/>
          <w:bCs/>
          <w:color w:val="FF0000"/>
          <w:sz w:val="44"/>
          <w:szCs w:val="44"/>
        </w:rPr>
        <w:t>1</w:t>
      </w:r>
      <w:r w:rsidRPr="00376ADB">
        <w:rPr>
          <w:rFonts w:ascii="Tahoma" w:eastAsiaTheme="minorHAnsi" w:hAnsi="Tahoma" w:cs="Tahoma"/>
          <w:b/>
          <w:bCs/>
          <w:color w:val="FF0000"/>
          <w:sz w:val="44"/>
          <w:szCs w:val="44"/>
        </w:rPr>
        <w:t>.</w:t>
      </w:r>
      <w:r w:rsidR="00810DD7">
        <w:rPr>
          <w:rFonts w:ascii="Tahoma" w:eastAsiaTheme="minorHAnsi" w:hAnsi="Tahoma" w:cs="Tahoma"/>
          <w:b/>
          <w:bCs/>
          <w:color w:val="FF0000"/>
          <w:sz w:val="44"/>
          <w:szCs w:val="44"/>
        </w:rPr>
        <w:t>995</w:t>
      </w:r>
      <w:r w:rsidRPr="00376ADB">
        <w:rPr>
          <w:rFonts w:ascii="Tahoma" w:eastAsiaTheme="minorHAnsi" w:hAnsi="Tahoma" w:cs="Tahoma"/>
          <w:b/>
          <w:bCs/>
          <w:color w:val="FF0000"/>
          <w:sz w:val="44"/>
          <w:szCs w:val="44"/>
        </w:rPr>
        <w:t>,00 per persona</w:t>
      </w:r>
    </w:p>
    <w:p w14:paraId="2E6FA7F3" w14:textId="16E68EB1" w:rsidR="00376ADB" w:rsidRDefault="00376ADB" w:rsidP="00376ADB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</w:p>
    <w:p w14:paraId="47327885" w14:textId="164A6CA8" w:rsidR="00376ADB" w:rsidRPr="00DB464F" w:rsidRDefault="00376ADB" w:rsidP="00376ADB">
      <w:pPr>
        <w:autoSpaceDE w:val="0"/>
        <w:autoSpaceDN w:val="0"/>
        <w:adjustRightInd w:val="0"/>
        <w:rPr>
          <w:rFonts w:ascii="Tahoma" w:eastAsiaTheme="minorHAnsi" w:hAnsi="Tahoma" w:cs="Tahoma"/>
          <w:color w:val="FF0000"/>
        </w:rPr>
      </w:pPr>
      <w:r w:rsidRPr="00DB464F">
        <w:rPr>
          <w:rFonts w:ascii="Tahoma" w:eastAsiaTheme="minorHAnsi" w:hAnsi="Tahoma" w:cs="Tahoma"/>
          <w:color w:val="FF0000"/>
        </w:rPr>
        <w:t>Da aggiungere:</w:t>
      </w:r>
    </w:p>
    <w:p w14:paraId="232EAC4F" w14:textId="59F22FC8" w:rsidR="00376ADB" w:rsidRPr="00DB464F" w:rsidRDefault="00376ADB" w:rsidP="00376ADB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  <w:r w:rsidRPr="00DB464F">
        <w:rPr>
          <w:rFonts w:ascii="Tahoma" w:eastAsiaTheme="minorHAnsi" w:hAnsi="Tahoma" w:cs="Tahoma"/>
          <w:color w:val="44546A" w:themeColor="text2"/>
        </w:rPr>
        <w:t xml:space="preserve">Tasse aeroportuali non incluse € </w:t>
      </w:r>
      <w:r w:rsidR="00810DD7" w:rsidRPr="00DB464F">
        <w:rPr>
          <w:rFonts w:ascii="Tahoma" w:eastAsiaTheme="minorHAnsi" w:hAnsi="Tahoma" w:cs="Tahoma"/>
          <w:color w:val="44546A" w:themeColor="text2"/>
        </w:rPr>
        <w:t>395</w:t>
      </w:r>
      <w:r w:rsidRPr="00DB464F">
        <w:rPr>
          <w:rFonts w:ascii="Tahoma" w:eastAsiaTheme="minorHAnsi" w:hAnsi="Tahoma" w:cs="Tahoma"/>
          <w:color w:val="44546A" w:themeColor="text2"/>
        </w:rPr>
        <w:t xml:space="preserve">,00 per persona </w:t>
      </w:r>
    </w:p>
    <w:p w14:paraId="6DD5584C" w14:textId="243FA6A7" w:rsidR="00376ADB" w:rsidRPr="00DB464F" w:rsidRDefault="00376ADB" w:rsidP="00376ADB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  <w:r w:rsidRPr="00DB464F">
        <w:rPr>
          <w:rFonts w:ascii="Tahoma" w:eastAsiaTheme="minorHAnsi" w:hAnsi="Tahoma" w:cs="Tahoma"/>
          <w:color w:val="44546A" w:themeColor="text2"/>
        </w:rPr>
        <w:t xml:space="preserve">Quota Gestione pratica non </w:t>
      </w:r>
      <w:proofErr w:type="spellStart"/>
      <w:r w:rsidRPr="00DB464F">
        <w:rPr>
          <w:rFonts w:ascii="Tahoma" w:eastAsiaTheme="minorHAnsi" w:hAnsi="Tahoma" w:cs="Tahoma"/>
          <w:color w:val="44546A" w:themeColor="text2"/>
        </w:rPr>
        <w:t>inclusa</w:t>
      </w:r>
      <w:proofErr w:type="spellEnd"/>
      <w:r w:rsidRPr="00DB464F">
        <w:rPr>
          <w:rFonts w:ascii="Tahoma" w:eastAsiaTheme="minorHAnsi" w:hAnsi="Tahoma" w:cs="Tahoma"/>
          <w:color w:val="44546A" w:themeColor="text2"/>
        </w:rPr>
        <w:t xml:space="preserve"> obbligatoria con polizza medico (</w:t>
      </w:r>
      <w:r w:rsidR="00810DD7" w:rsidRPr="00DB464F">
        <w:rPr>
          <w:rFonts w:ascii="Tahoma" w:eastAsiaTheme="minorHAnsi" w:hAnsi="Tahoma" w:cs="Tahoma"/>
          <w:color w:val="44546A" w:themeColor="text2"/>
        </w:rPr>
        <w:t>1</w:t>
      </w:r>
      <w:r w:rsidRPr="00DB464F">
        <w:rPr>
          <w:rFonts w:ascii="Tahoma" w:eastAsiaTheme="minorHAnsi" w:hAnsi="Tahoma" w:cs="Tahoma"/>
          <w:color w:val="44546A" w:themeColor="text2"/>
        </w:rPr>
        <w:t>.000.000,00 massimale), bagaglio, annullamento, Blocca prezzo € 1</w:t>
      </w:r>
      <w:r w:rsidR="00810DD7" w:rsidRPr="00DB464F">
        <w:rPr>
          <w:rFonts w:ascii="Tahoma" w:eastAsiaTheme="minorHAnsi" w:hAnsi="Tahoma" w:cs="Tahoma"/>
          <w:color w:val="44546A" w:themeColor="text2"/>
        </w:rPr>
        <w:t>49</w:t>
      </w:r>
      <w:r w:rsidRPr="00DB464F">
        <w:rPr>
          <w:rFonts w:ascii="Tahoma" w:eastAsiaTheme="minorHAnsi" w:hAnsi="Tahoma" w:cs="Tahoma"/>
          <w:color w:val="44546A" w:themeColor="text2"/>
        </w:rPr>
        <w:t xml:space="preserve">,00 per persona </w:t>
      </w:r>
    </w:p>
    <w:p w14:paraId="226F1130" w14:textId="566A6BB3" w:rsidR="00376ADB" w:rsidRPr="00DB464F" w:rsidRDefault="00376ADB" w:rsidP="00376ADB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</w:p>
    <w:p w14:paraId="47B134F4" w14:textId="1F37620C" w:rsidR="00376ADB" w:rsidRPr="00DB464F" w:rsidRDefault="00376ADB" w:rsidP="00376ADB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  <w:r w:rsidRPr="00DB464F">
        <w:rPr>
          <w:rFonts w:ascii="Tahoma" w:eastAsiaTheme="minorHAnsi" w:hAnsi="Tahoma" w:cs="Tahoma"/>
          <w:color w:val="FF0000"/>
        </w:rPr>
        <w:t>Supplementi e Riduzion</w:t>
      </w:r>
      <w:r w:rsidRPr="00DB464F">
        <w:rPr>
          <w:rFonts w:ascii="Tahoma" w:eastAsiaTheme="minorHAnsi" w:hAnsi="Tahoma" w:cs="Tahoma"/>
          <w:color w:val="44546A" w:themeColor="text2"/>
        </w:rPr>
        <w:t>i:</w:t>
      </w:r>
    </w:p>
    <w:p w14:paraId="4E2F90E2" w14:textId="62C249FB" w:rsidR="00376ADB" w:rsidRPr="00DB464F" w:rsidRDefault="00376ADB" w:rsidP="00376ADB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  <w:r w:rsidRPr="00DB464F">
        <w:rPr>
          <w:rFonts w:ascii="Tahoma" w:eastAsiaTheme="minorHAnsi" w:hAnsi="Tahoma" w:cs="Tahoma"/>
          <w:color w:val="44546A" w:themeColor="text2"/>
        </w:rPr>
        <w:t>Eventuale Supplemento Singola € 7</w:t>
      </w:r>
      <w:r w:rsidR="00810DD7" w:rsidRPr="00DB464F">
        <w:rPr>
          <w:rFonts w:ascii="Tahoma" w:eastAsiaTheme="minorHAnsi" w:hAnsi="Tahoma" w:cs="Tahoma"/>
          <w:color w:val="44546A" w:themeColor="text2"/>
        </w:rPr>
        <w:t>70</w:t>
      </w:r>
      <w:r w:rsidRPr="00DB464F">
        <w:rPr>
          <w:rFonts w:ascii="Tahoma" w:eastAsiaTheme="minorHAnsi" w:hAnsi="Tahoma" w:cs="Tahoma"/>
          <w:color w:val="44546A" w:themeColor="text2"/>
        </w:rPr>
        <w:t xml:space="preserve">,00; </w:t>
      </w:r>
    </w:p>
    <w:p w14:paraId="07B4CF8E" w14:textId="77777777" w:rsidR="00810DD7" w:rsidRPr="00DB464F" w:rsidRDefault="00810DD7" w:rsidP="00810DD7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  <w:r w:rsidRPr="00DB464F">
        <w:rPr>
          <w:rFonts w:ascii="Tahoma" w:eastAsiaTheme="minorHAnsi" w:hAnsi="Tahoma" w:cs="Tahoma"/>
          <w:color w:val="44546A" w:themeColor="text2"/>
        </w:rPr>
        <w:t xml:space="preserve">3° e 4° letto adulti con sistemazione in Superior room con 2 </w:t>
      </w:r>
      <w:proofErr w:type="spellStart"/>
      <w:r w:rsidRPr="00DB464F">
        <w:rPr>
          <w:rFonts w:ascii="Tahoma" w:eastAsiaTheme="minorHAnsi" w:hAnsi="Tahoma" w:cs="Tahoma"/>
          <w:color w:val="44546A" w:themeColor="text2"/>
        </w:rPr>
        <w:t>queensize</w:t>
      </w:r>
      <w:proofErr w:type="spellEnd"/>
      <w:r w:rsidRPr="00DB464F">
        <w:rPr>
          <w:rFonts w:ascii="Tahoma" w:eastAsiaTheme="minorHAnsi" w:hAnsi="Tahoma" w:cs="Tahoma"/>
          <w:color w:val="44546A" w:themeColor="text2"/>
        </w:rPr>
        <w:t xml:space="preserve"> bed paga € 1.590,00 quota base + € 395,00 tasse aeroportuali</w:t>
      </w:r>
    </w:p>
    <w:p w14:paraId="3E8B3AE0" w14:textId="77777777" w:rsidR="00810DD7" w:rsidRPr="00DB464F" w:rsidRDefault="00810DD7" w:rsidP="00810DD7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</w:p>
    <w:p w14:paraId="7E68614C" w14:textId="77777777" w:rsidR="00DB464F" w:rsidRPr="00DB464F" w:rsidRDefault="00810DD7" w:rsidP="00810DD7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  <w:r w:rsidRPr="00DB464F">
        <w:rPr>
          <w:rFonts w:ascii="Tahoma" w:eastAsiaTheme="minorHAnsi" w:hAnsi="Tahoma" w:cs="Tahoma"/>
          <w:b/>
          <w:bCs/>
          <w:color w:val="44546A" w:themeColor="text2"/>
        </w:rPr>
        <w:t>SPECIALE BAMBINI FINO A 11 ANNI IN CAMERA CON I GENITORI con sistemazione in Superior Room</w:t>
      </w:r>
      <w:r w:rsidRPr="00DB464F">
        <w:rPr>
          <w:rFonts w:ascii="Tahoma" w:eastAsiaTheme="minorHAnsi" w:hAnsi="Tahoma" w:cs="Tahoma"/>
          <w:color w:val="44546A" w:themeColor="text2"/>
        </w:rPr>
        <w:t xml:space="preserve"> </w:t>
      </w:r>
    </w:p>
    <w:p w14:paraId="7E5E775E" w14:textId="5D3CBE96" w:rsidR="00810DD7" w:rsidRPr="00DB464F" w:rsidRDefault="00810DD7" w:rsidP="00810DD7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  <w:r w:rsidRPr="00DB464F">
        <w:rPr>
          <w:rFonts w:ascii="Tahoma" w:eastAsiaTheme="minorHAnsi" w:hAnsi="Tahoma" w:cs="Tahoma"/>
          <w:color w:val="44546A" w:themeColor="text2"/>
        </w:rPr>
        <w:t xml:space="preserve">- 2 </w:t>
      </w:r>
      <w:proofErr w:type="spellStart"/>
      <w:r w:rsidRPr="00DB464F">
        <w:rPr>
          <w:rFonts w:ascii="Tahoma" w:eastAsiaTheme="minorHAnsi" w:hAnsi="Tahoma" w:cs="Tahoma"/>
          <w:color w:val="44546A" w:themeColor="text2"/>
        </w:rPr>
        <w:t>Queensize</w:t>
      </w:r>
      <w:proofErr w:type="spellEnd"/>
      <w:r w:rsidRPr="00DB464F">
        <w:rPr>
          <w:rFonts w:ascii="Tahoma" w:eastAsiaTheme="minorHAnsi" w:hAnsi="Tahoma" w:cs="Tahoma"/>
          <w:color w:val="44546A" w:themeColor="text2"/>
        </w:rPr>
        <w:t xml:space="preserve"> Bed:</w:t>
      </w:r>
    </w:p>
    <w:p w14:paraId="091642BE" w14:textId="77777777" w:rsidR="00810DD7" w:rsidRPr="00DB464F" w:rsidRDefault="00810DD7" w:rsidP="00810DD7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  <w:r w:rsidRPr="00DB464F">
        <w:rPr>
          <w:rFonts w:ascii="Tahoma" w:eastAsiaTheme="minorHAnsi" w:hAnsi="Tahoma" w:cs="Tahoma"/>
          <w:color w:val="44546A" w:themeColor="text2"/>
        </w:rPr>
        <w:t>1° BAMBINO FINO A 12 ANNI NON COMPIUTI PAGA € 1.290,00 QUOTA BASE + € 320,00 TASSE AEROPORTUALI</w:t>
      </w:r>
    </w:p>
    <w:p w14:paraId="360B3496" w14:textId="77777777" w:rsidR="00810DD7" w:rsidRPr="00DB464F" w:rsidRDefault="00810DD7" w:rsidP="00810DD7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  <w:r w:rsidRPr="00DB464F">
        <w:rPr>
          <w:rFonts w:ascii="Tahoma" w:eastAsiaTheme="minorHAnsi" w:hAnsi="Tahoma" w:cs="Tahoma"/>
          <w:color w:val="44546A" w:themeColor="text2"/>
        </w:rPr>
        <w:t>1° BAMBINO FINO A 12 ANNI NON COMPIUTI PAGA € 1.190,00 QUOTA BASE + € 320,00 TASSE AEROPORTUALI</w:t>
      </w:r>
    </w:p>
    <w:p w14:paraId="3A84F8FD" w14:textId="77777777" w:rsidR="00810DD7" w:rsidRPr="00DB464F" w:rsidRDefault="00810DD7" w:rsidP="00376ADB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</w:rPr>
      </w:pPr>
    </w:p>
    <w:p w14:paraId="6E37C46C" w14:textId="43A5B4AF" w:rsidR="00810DD7" w:rsidRPr="00DB464F" w:rsidRDefault="00DB464F" w:rsidP="00376ADB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44546A" w:themeColor="text2"/>
        </w:rPr>
      </w:pPr>
      <w:r w:rsidRPr="00DB464F">
        <w:rPr>
          <w:rFonts w:ascii="Tahoma" w:eastAsiaTheme="minorHAnsi" w:hAnsi="Tahoma" w:cs="Tahoma"/>
          <w:b/>
          <w:bCs/>
          <w:color w:val="44546A" w:themeColor="text2"/>
        </w:rPr>
        <w:t>Tasse di soggiorno, Esta USA, Mance non inclusi a cura del passeggero</w:t>
      </w:r>
    </w:p>
    <w:p w14:paraId="5A4B4106" w14:textId="77777777" w:rsidR="00CF13E5" w:rsidRPr="00DB464F" w:rsidRDefault="00CF13E5" w:rsidP="00CF13E5">
      <w:pPr>
        <w:rPr>
          <w:rFonts w:ascii="Tahoma" w:eastAsiaTheme="minorHAnsi" w:hAnsi="Tahoma" w:cs="Tahoma"/>
          <w:b/>
          <w:bCs/>
          <w:color w:val="44546A" w:themeColor="text2"/>
        </w:rPr>
      </w:pPr>
    </w:p>
    <w:p w14:paraId="6FAD374F" w14:textId="77777777" w:rsidR="00CF13E5" w:rsidRPr="00DB464F" w:rsidRDefault="00376ADB" w:rsidP="00CF13E5">
      <w:pPr>
        <w:rPr>
          <w:rFonts w:ascii="Tahoma" w:eastAsiaTheme="minorHAnsi" w:hAnsi="Tahoma" w:cs="Tahoma"/>
          <w:color w:val="FF0000"/>
        </w:rPr>
      </w:pPr>
      <w:r w:rsidRPr="00DB464F">
        <w:rPr>
          <w:rFonts w:ascii="Tahoma" w:eastAsiaTheme="minorHAnsi" w:hAnsi="Tahoma" w:cs="Tahoma"/>
          <w:color w:val="FF0000"/>
        </w:rPr>
        <w:t xml:space="preserve">La quotazione è basata sul cambio Euro – Dollaro 1= 1,12, </w:t>
      </w:r>
    </w:p>
    <w:p w14:paraId="5C649FE2" w14:textId="112F6B71" w:rsidR="00C67C87" w:rsidRPr="00DB464F" w:rsidRDefault="00376ADB" w:rsidP="00CF13E5">
      <w:pPr>
        <w:rPr>
          <w:rFonts w:ascii="Tahoma" w:eastAsia="Times New Roman" w:hAnsi="Tahoma" w:cs="Tahoma"/>
          <w:b/>
          <w:bCs/>
          <w:color w:val="44546A" w:themeColor="text2"/>
          <w:lang w:eastAsia="it-IT"/>
        </w:rPr>
      </w:pPr>
      <w:r w:rsidRPr="00DB464F">
        <w:rPr>
          <w:rFonts w:ascii="Tahoma" w:eastAsiaTheme="minorHAnsi" w:hAnsi="Tahoma" w:cs="Tahoma"/>
          <w:color w:val="44546A" w:themeColor="text2"/>
        </w:rPr>
        <w:t xml:space="preserve">in caso di oscillazioni dei tassi di cambio superiori al 4%, Jambo S.r.l. avrà facoltà di rivedere le quote di partecipazione nei limiti e nei termini previsti dalla legge </w:t>
      </w:r>
      <w:r w:rsidR="00C31BBE" w:rsidRPr="00DB464F">
        <w:rPr>
          <w:rFonts w:ascii="Tahoma" w:eastAsia="Times New Roman" w:hAnsi="Tahoma" w:cs="Tahoma"/>
          <w:b/>
          <w:bCs/>
          <w:color w:val="44546A" w:themeColor="text2"/>
          <w:lang w:eastAsia="it-IT"/>
        </w:rPr>
        <w:t xml:space="preserve">          </w:t>
      </w:r>
    </w:p>
    <w:p w14:paraId="214AF03B" w14:textId="79575998" w:rsidR="00E832F9" w:rsidRPr="00DB464F" w:rsidRDefault="00E832F9" w:rsidP="00E832F9">
      <w:pPr>
        <w:shd w:val="clear" w:color="auto" w:fill="FFFFFF"/>
        <w:rPr>
          <w:rFonts w:ascii="Tahoma" w:eastAsia="Times New Roman" w:hAnsi="Tahoma" w:cs="Tahoma"/>
          <w:color w:val="222222"/>
          <w:lang w:eastAsia="it-IT"/>
        </w:rPr>
      </w:pPr>
      <w:r w:rsidRPr="00DB464F">
        <w:rPr>
          <w:rFonts w:ascii="Tahoma" w:eastAsia="Times New Roman" w:hAnsi="Tahoma" w:cs="Tahoma"/>
          <w:b/>
          <w:bCs/>
          <w:color w:val="222222"/>
          <w:lang w:eastAsia="it-IT"/>
        </w:rPr>
        <w:br/>
      </w:r>
    </w:p>
    <w:p w14:paraId="0BC67EBB" w14:textId="726825F4" w:rsidR="00B71294" w:rsidRDefault="00B71294" w:rsidP="00C31BBE">
      <w:pPr>
        <w:jc w:val="center"/>
        <w:rPr>
          <w:rFonts w:ascii="Tahoma" w:hAnsi="Tahoma" w:cs="Tahoma"/>
          <w:color w:val="1F3864" w:themeColor="accent1" w:themeShade="80"/>
        </w:rPr>
      </w:pPr>
    </w:p>
    <w:p w14:paraId="50EE14B8" w14:textId="663250E5" w:rsidR="00917CAA" w:rsidRDefault="00917CAA" w:rsidP="00C31BBE">
      <w:pPr>
        <w:jc w:val="center"/>
        <w:rPr>
          <w:rFonts w:ascii="Tahoma" w:hAnsi="Tahoma" w:cs="Tahoma"/>
          <w:color w:val="1F3864" w:themeColor="accent1" w:themeShade="80"/>
        </w:rPr>
      </w:pPr>
    </w:p>
    <w:p w14:paraId="2E3011D0" w14:textId="77777777" w:rsidR="00917CAA" w:rsidRPr="00917CAA" w:rsidRDefault="00917CAA" w:rsidP="00917CAA">
      <w:pPr>
        <w:widowControl w:val="0"/>
        <w:jc w:val="center"/>
        <w:rPr>
          <w:rFonts w:ascii="Helvetica" w:eastAsia="Cambria" w:hAnsi="Helvetica" w:cs="Cambria"/>
          <w:b/>
          <w:color w:val="44546A" w:themeColor="text2"/>
          <w:u w:val="single"/>
          <w:lang w:eastAsia="ar-SA"/>
        </w:rPr>
      </w:pPr>
      <w:r w:rsidRPr="00917CAA">
        <w:rPr>
          <w:rFonts w:ascii="Helvetica" w:eastAsia="Cambria" w:hAnsi="Helvetica" w:cs="Cambria"/>
          <w:b/>
          <w:color w:val="44546A" w:themeColor="text2"/>
          <w:u w:val="single"/>
          <w:lang w:eastAsia="ar-SA"/>
        </w:rPr>
        <w:t>Organizzazione tecnica Jambo Group Tour Operator</w:t>
      </w:r>
    </w:p>
    <w:p w14:paraId="34BB194F" w14:textId="72868884" w:rsidR="00917CAA" w:rsidRPr="00376ADB" w:rsidRDefault="00917CAA" w:rsidP="00917CAA">
      <w:pPr>
        <w:jc w:val="center"/>
        <w:rPr>
          <w:rFonts w:ascii="Tahoma" w:hAnsi="Tahoma" w:cs="Tahoma"/>
          <w:color w:val="1F3864" w:themeColor="accent1" w:themeShade="80"/>
        </w:rPr>
      </w:pPr>
    </w:p>
    <w:sectPr w:rsidR="00917CAA" w:rsidRPr="00376ADB" w:rsidSect="00C6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560" w:bottom="1036" w:left="56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E9AAD" w14:textId="77777777" w:rsidR="00640BF6" w:rsidRDefault="00640BF6" w:rsidP="0093679F">
      <w:r>
        <w:separator/>
      </w:r>
    </w:p>
  </w:endnote>
  <w:endnote w:type="continuationSeparator" w:id="0">
    <w:p w14:paraId="31A7B099" w14:textId="77777777" w:rsidR="00640BF6" w:rsidRDefault="00640BF6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21DD3" w14:textId="77777777" w:rsidR="00CD6BEE" w:rsidRDefault="00CD6B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418A4" w14:textId="44B7DC7C" w:rsidR="0093679F" w:rsidRDefault="00BF79E3" w:rsidP="009367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BFD49E9" wp14:editId="7EC35CA4">
              <wp:simplePos x="0" y="0"/>
              <wp:positionH relativeFrom="column">
                <wp:posOffset>1516380</wp:posOffset>
              </wp:positionH>
              <wp:positionV relativeFrom="paragraph">
                <wp:posOffset>65405</wp:posOffset>
              </wp:positionV>
              <wp:extent cx="5657850" cy="315595"/>
              <wp:effectExtent l="0" t="0" r="0" b="825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0" cy="3155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A50564" w14:textId="6A587E20" w:rsidR="0093679F" w:rsidRPr="00C66772" w:rsidRDefault="0093679F" w:rsidP="002D261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D49E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119.4pt;margin-top:5.15pt;width:445.5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" fillcolor="#0070c0" stroked="f" strokeweight=".5pt">
              <v:path arrowok="t"/>
              <v:textbox>
                <w:txbxContent>
                  <w:p w14:paraId="73A50564" w14:textId="6A587E20" w:rsidR="0093679F" w:rsidRPr="00C66772" w:rsidRDefault="0093679F" w:rsidP="002D261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E63B0" w14:textId="77777777" w:rsidR="00CD6BEE" w:rsidRDefault="00CD6B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97E88" w14:textId="77777777" w:rsidR="00640BF6" w:rsidRDefault="00640BF6" w:rsidP="0093679F">
      <w:r>
        <w:separator/>
      </w:r>
    </w:p>
  </w:footnote>
  <w:footnote w:type="continuationSeparator" w:id="0">
    <w:p w14:paraId="49635C15" w14:textId="77777777" w:rsidR="00640BF6" w:rsidRDefault="00640BF6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D887" w14:textId="77777777" w:rsidR="00CD6BEE" w:rsidRDefault="00CD6B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92917" w14:textId="02661377" w:rsidR="0093679F" w:rsidRDefault="00C055FA">
    <w:pPr>
      <w:pStyle w:val="Intestazione"/>
    </w:pPr>
    <w:bookmarkStart w:id="0" w:name="_GoBack"/>
    <w:bookmarkEnd w:id="0"/>
    <w:r w:rsidRPr="00C055FA">
      <w:rPr>
        <w:noProof/>
        <w:lang w:eastAsia="it-IT"/>
      </w:rPr>
      <w:drawing>
        <wp:inline distT="0" distB="0" distL="0" distR="0" wp14:anchorId="7E6CA9C1" wp14:editId="0721CB00">
          <wp:extent cx="1047750" cy="467746"/>
          <wp:effectExtent l="0" t="0" r="0" b="8890"/>
          <wp:docPr id="1" name="Immagine 1" descr="C:\Users\Trodini.c\Desktop\CRAL\loghi Cral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dini.c\Desktop\CRAL\loghi Cral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970" cy="47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4714FF" wp14:editId="65CDB294">
              <wp:simplePos x="0" y="0"/>
              <wp:positionH relativeFrom="page">
                <wp:align>right</wp:align>
              </wp:positionH>
              <wp:positionV relativeFrom="paragraph">
                <wp:posOffset>-152400</wp:posOffset>
              </wp:positionV>
              <wp:extent cx="5490210" cy="333375"/>
              <wp:effectExtent l="0" t="0" r="0" b="9525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90210" cy="3333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095039" w14:textId="74A8045C" w:rsidR="002D2618" w:rsidRPr="00810DD7" w:rsidRDefault="00376ADB" w:rsidP="002D2618">
                          <w:pPr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810DD7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STATI UNITI </w:t>
                          </w:r>
                          <w:r w:rsidR="00CD6BEE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>–</w:t>
                          </w:r>
                          <w:r w:rsidR="007D64B0" w:rsidRPr="00810DD7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EXCLUSIVE GROUPAGE </w:t>
                          </w:r>
                          <w:r w:rsidR="00810DD7" w:rsidRPr="00810DD7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>NATALE</w:t>
                          </w:r>
                          <w:r w:rsidR="00CD6BEE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A NEW YORK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4714FF" id="Rettangolo 5" o:spid="_x0000_s1026" style="position:absolute;margin-left:381.1pt;margin-top:-12pt;width:432.3pt;height:26.2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" fillcolor="#0070c0" stroked="f" strokeweight="1pt">
              <v:path arrowok="t"/>
              <v:textbox>
                <w:txbxContent>
                  <w:p w14:paraId="7F095039" w14:textId="74A8045C" w:rsidR="002D2618" w:rsidRPr="00810DD7" w:rsidRDefault="00376ADB" w:rsidP="002D2618">
                    <w:pPr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810DD7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STATI UNITI </w:t>
                    </w:r>
                    <w:r w:rsidR="00CD6BEE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–</w:t>
                    </w:r>
                    <w:r w:rsidR="007D64B0" w:rsidRPr="00810DD7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EXCLUSIVE GROUPAGE </w:t>
                    </w:r>
                    <w:r w:rsidR="00810DD7" w:rsidRPr="00810DD7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NATALE</w:t>
                    </w:r>
                    <w:r w:rsidR="00CD6BEE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 </w:t>
                    </w:r>
                    <w:bookmarkStart w:id="1" w:name="_GoBack"/>
                    <w:bookmarkEnd w:id="1"/>
                    <w:r w:rsidR="00CD6BEE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A NEW YORK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4C5D8" w14:textId="77777777" w:rsidR="00CD6BEE" w:rsidRDefault="00CD6B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EFD"/>
    <w:multiLevelType w:val="hybridMultilevel"/>
    <w:tmpl w:val="47CA7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422BB"/>
    <w:multiLevelType w:val="hybridMultilevel"/>
    <w:tmpl w:val="49D4D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D4496"/>
    <w:multiLevelType w:val="hybridMultilevel"/>
    <w:tmpl w:val="CD84B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61BD"/>
    <w:multiLevelType w:val="hybridMultilevel"/>
    <w:tmpl w:val="AC3CF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F25F9"/>
    <w:multiLevelType w:val="hybridMultilevel"/>
    <w:tmpl w:val="12FCA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9F"/>
    <w:rsid w:val="00005440"/>
    <w:rsid w:val="00022CEB"/>
    <w:rsid w:val="00025377"/>
    <w:rsid w:val="0003353F"/>
    <w:rsid w:val="0003734E"/>
    <w:rsid w:val="00037ADC"/>
    <w:rsid w:val="0004407C"/>
    <w:rsid w:val="000475F2"/>
    <w:rsid w:val="00050B71"/>
    <w:rsid w:val="00053135"/>
    <w:rsid w:val="00061B33"/>
    <w:rsid w:val="00065539"/>
    <w:rsid w:val="00071635"/>
    <w:rsid w:val="00074C0C"/>
    <w:rsid w:val="000B46B6"/>
    <w:rsid w:val="000C5E50"/>
    <w:rsid w:val="000D075A"/>
    <w:rsid w:val="000D740F"/>
    <w:rsid w:val="000E7B2D"/>
    <w:rsid w:val="000F11BA"/>
    <w:rsid w:val="000F122B"/>
    <w:rsid w:val="000F445F"/>
    <w:rsid w:val="00127D78"/>
    <w:rsid w:val="00135695"/>
    <w:rsid w:val="0014198D"/>
    <w:rsid w:val="00144B38"/>
    <w:rsid w:val="00173819"/>
    <w:rsid w:val="0017776F"/>
    <w:rsid w:val="00186B12"/>
    <w:rsid w:val="001A73FA"/>
    <w:rsid w:val="001B1CAB"/>
    <w:rsid w:val="001B36F8"/>
    <w:rsid w:val="001C269B"/>
    <w:rsid w:val="001F2EF1"/>
    <w:rsid w:val="00203152"/>
    <w:rsid w:val="00206425"/>
    <w:rsid w:val="002162E0"/>
    <w:rsid w:val="002208DF"/>
    <w:rsid w:val="002464E4"/>
    <w:rsid w:val="0024656D"/>
    <w:rsid w:val="002566AE"/>
    <w:rsid w:val="002617D0"/>
    <w:rsid w:val="00270061"/>
    <w:rsid w:val="00274869"/>
    <w:rsid w:val="0027628A"/>
    <w:rsid w:val="002B1EBE"/>
    <w:rsid w:val="002C2555"/>
    <w:rsid w:val="002D2618"/>
    <w:rsid w:val="002D4A08"/>
    <w:rsid w:val="002D5900"/>
    <w:rsid w:val="002E7148"/>
    <w:rsid w:val="002F6A7B"/>
    <w:rsid w:val="002F7461"/>
    <w:rsid w:val="00305F94"/>
    <w:rsid w:val="00307AAB"/>
    <w:rsid w:val="00312A7E"/>
    <w:rsid w:val="0031308B"/>
    <w:rsid w:val="003159A0"/>
    <w:rsid w:val="00320957"/>
    <w:rsid w:val="00321B4A"/>
    <w:rsid w:val="003277AC"/>
    <w:rsid w:val="00330E9B"/>
    <w:rsid w:val="00341B4C"/>
    <w:rsid w:val="00346982"/>
    <w:rsid w:val="003525D7"/>
    <w:rsid w:val="00355A6C"/>
    <w:rsid w:val="00363F95"/>
    <w:rsid w:val="00364D03"/>
    <w:rsid w:val="00367070"/>
    <w:rsid w:val="00376ADB"/>
    <w:rsid w:val="00385F24"/>
    <w:rsid w:val="003867A1"/>
    <w:rsid w:val="003A48F3"/>
    <w:rsid w:val="003A49CF"/>
    <w:rsid w:val="003B3F9D"/>
    <w:rsid w:val="003B6603"/>
    <w:rsid w:val="003D37C3"/>
    <w:rsid w:val="003E6F3D"/>
    <w:rsid w:val="003F66C7"/>
    <w:rsid w:val="00400AA3"/>
    <w:rsid w:val="00401C9B"/>
    <w:rsid w:val="00405E66"/>
    <w:rsid w:val="00425BFB"/>
    <w:rsid w:val="00426145"/>
    <w:rsid w:val="004315AE"/>
    <w:rsid w:val="004452E3"/>
    <w:rsid w:val="004763E3"/>
    <w:rsid w:val="004815F6"/>
    <w:rsid w:val="004836F7"/>
    <w:rsid w:val="004A0198"/>
    <w:rsid w:val="004A62E7"/>
    <w:rsid w:val="004C2833"/>
    <w:rsid w:val="004D37D2"/>
    <w:rsid w:val="004D5072"/>
    <w:rsid w:val="004F5F40"/>
    <w:rsid w:val="00501F3B"/>
    <w:rsid w:val="0052341D"/>
    <w:rsid w:val="005239D0"/>
    <w:rsid w:val="0053176F"/>
    <w:rsid w:val="00534F64"/>
    <w:rsid w:val="005354AE"/>
    <w:rsid w:val="00543B0C"/>
    <w:rsid w:val="005528E0"/>
    <w:rsid w:val="00561275"/>
    <w:rsid w:val="005732A1"/>
    <w:rsid w:val="005757CE"/>
    <w:rsid w:val="00581C0A"/>
    <w:rsid w:val="005951AE"/>
    <w:rsid w:val="0059658A"/>
    <w:rsid w:val="005B0EF3"/>
    <w:rsid w:val="005B3215"/>
    <w:rsid w:val="005D7FF7"/>
    <w:rsid w:val="005E227C"/>
    <w:rsid w:val="00606A89"/>
    <w:rsid w:val="00607033"/>
    <w:rsid w:val="00611630"/>
    <w:rsid w:val="00613A23"/>
    <w:rsid w:val="00617802"/>
    <w:rsid w:val="006215C7"/>
    <w:rsid w:val="0062330B"/>
    <w:rsid w:val="00640BF6"/>
    <w:rsid w:val="0066180F"/>
    <w:rsid w:val="00667114"/>
    <w:rsid w:val="00670859"/>
    <w:rsid w:val="00685509"/>
    <w:rsid w:val="00696BB0"/>
    <w:rsid w:val="006C4F5B"/>
    <w:rsid w:val="006E2EA4"/>
    <w:rsid w:val="006E786B"/>
    <w:rsid w:val="006F3831"/>
    <w:rsid w:val="006F488F"/>
    <w:rsid w:val="006F5B6E"/>
    <w:rsid w:val="0070494B"/>
    <w:rsid w:val="00713AD8"/>
    <w:rsid w:val="00713B3D"/>
    <w:rsid w:val="00713C11"/>
    <w:rsid w:val="00720107"/>
    <w:rsid w:val="0072445B"/>
    <w:rsid w:val="00730F74"/>
    <w:rsid w:val="00733EE7"/>
    <w:rsid w:val="007345B7"/>
    <w:rsid w:val="007420B0"/>
    <w:rsid w:val="00747434"/>
    <w:rsid w:val="00753DAA"/>
    <w:rsid w:val="00761B5F"/>
    <w:rsid w:val="00762115"/>
    <w:rsid w:val="007632F4"/>
    <w:rsid w:val="007642D8"/>
    <w:rsid w:val="00764CF0"/>
    <w:rsid w:val="0077471F"/>
    <w:rsid w:val="00785572"/>
    <w:rsid w:val="00792C40"/>
    <w:rsid w:val="00792D6A"/>
    <w:rsid w:val="00797449"/>
    <w:rsid w:val="007A13C1"/>
    <w:rsid w:val="007A5662"/>
    <w:rsid w:val="007A6072"/>
    <w:rsid w:val="007A6073"/>
    <w:rsid w:val="007B23D4"/>
    <w:rsid w:val="007D35C7"/>
    <w:rsid w:val="007D64B0"/>
    <w:rsid w:val="007E40EB"/>
    <w:rsid w:val="007E428E"/>
    <w:rsid w:val="007F0EDF"/>
    <w:rsid w:val="007F5B9F"/>
    <w:rsid w:val="007F7C87"/>
    <w:rsid w:val="008003FF"/>
    <w:rsid w:val="00810DD7"/>
    <w:rsid w:val="008242B6"/>
    <w:rsid w:val="008275FE"/>
    <w:rsid w:val="00835F78"/>
    <w:rsid w:val="00836148"/>
    <w:rsid w:val="00836C84"/>
    <w:rsid w:val="00837340"/>
    <w:rsid w:val="008409E1"/>
    <w:rsid w:val="00847F4E"/>
    <w:rsid w:val="00885576"/>
    <w:rsid w:val="008B12CF"/>
    <w:rsid w:val="008B347E"/>
    <w:rsid w:val="008B3CC7"/>
    <w:rsid w:val="008D53A7"/>
    <w:rsid w:val="008D7984"/>
    <w:rsid w:val="008D7FBF"/>
    <w:rsid w:val="008E02A0"/>
    <w:rsid w:val="008E61B4"/>
    <w:rsid w:val="008F33B7"/>
    <w:rsid w:val="00900334"/>
    <w:rsid w:val="0090269C"/>
    <w:rsid w:val="00906577"/>
    <w:rsid w:val="00906806"/>
    <w:rsid w:val="00906A88"/>
    <w:rsid w:val="00917CAA"/>
    <w:rsid w:val="00922363"/>
    <w:rsid w:val="00932032"/>
    <w:rsid w:val="0093679F"/>
    <w:rsid w:val="00937D5C"/>
    <w:rsid w:val="009458A9"/>
    <w:rsid w:val="00947278"/>
    <w:rsid w:val="00956159"/>
    <w:rsid w:val="00977DF4"/>
    <w:rsid w:val="009807C4"/>
    <w:rsid w:val="00991A5D"/>
    <w:rsid w:val="009B4A6E"/>
    <w:rsid w:val="009C0617"/>
    <w:rsid w:val="009C7078"/>
    <w:rsid w:val="009D0BB5"/>
    <w:rsid w:val="009D24B4"/>
    <w:rsid w:val="00A01444"/>
    <w:rsid w:val="00A028A0"/>
    <w:rsid w:val="00A02E09"/>
    <w:rsid w:val="00A12020"/>
    <w:rsid w:val="00A23D20"/>
    <w:rsid w:val="00A26990"/>
    <w:rsid w:val="00A32DC5"/>
    <w:rsid w:val="00A5081A"/>
    <w:rsid w:val="00A66C9A"/>
    <w:rsid w:val="00A7578B"/>
    <w:rsid w:val="00A8063C"/>
    <w:rsid w:val="00A966D0"/>
    <w:rsid w:val="00A97A01"/>
    <w:rsid w:val="00AB0C53"/>
    <w:rsid w:val="00AB1D40"/>
    <w:rsid w:val="00AC0410"/>
    <w:rsid w:val="00AC234F"/>
    <w:rsid w:val="00AD0504"/>
    <w:rsid w:val="00AD4BA5"/>
    <w:rsid w:val="00AE4745"/>
    <w:rsid w:val="00AE4C22"/>
    <w:rsid w:val="00AE4DA2"/>
    <w:rsid w:val="00AE7B65"/>
    <w:rsid w:val="00AF77FB"/>
    <w:rsid w:val="00B06BE0"/>
    <w:rsid w:val="00B07E61"/>
    <w:rsid w:val="00B22496"/>
    <w:rsid w:val="00B5019C"/>
    <w:rsid w:val="00B6646C"/>
    <w:rsid w:val="00B70B4A"/>
    <w:rsid w:val="00B71294"/>
    <w:rsid w:val="00B71E33"/>
    <w:rsid w:val="00B805C1"/>
    <w:rsid w:val="00BA58DB"/>
    <w:rsid w:val="00BB6352"/>
    <w:rsid w:val="00BE04F7"/>
    <w:rsid w:val="00BE0E95"/>
    <w:rsid w:val="00BE485B"/>
    <w:rsid w:val="00BF1670"/>
    <w:rsid w:val="00BF79E3"/>
    <w:rsid w:val="00BF7F06"/>
    <w:rsid w:val="00C055FA"/>
    <w:rsid w:val="00C10454"/>
    <w:rsid w:val="00C12310"/>
    <w:rsid w:val="00C13FED"/>
    <w:rsid w:val="00C14C5F"/>
    <w:rsid w:val="00C1592A"/>
    <w:rsid w:val="00C273A9"/>
    <w:rsid w:val="00C31BBE"/>
    <w:rsid w:val="00C35B0C"/>
    <w:rsid w:val="00C42E31"/>
    <w:rsid w:val="00C439BE"/>
    <w:rsid w:val="00C528EE"/>
    <w:rsid w:val="00C52A55"/>
    <w:rsid w:val="00C53261"/>
    <w:rsid w:val="00C64B4A"/>
    <w:rsid w:val="00C66772"/>
    <w:rsid w:val="00C67C87"/>
    <w:rsid w:val="00C90BA0"/>
    <w:rsid w:val="00CB2A80"/>
    <w:rsid w:val="00CB566D"/>
    <w:rsid w:val="00CB6139"/>
    <w:rsid w:val="00CC192A"/>
    <w:rsid w:val="00CD53B4"/>
    <w:rsid w:val="00CD6BEE"/>
    <w:rsid w:val="00CE1268"/>
    <w:rsid w:val="00CE4957"/>
    <w:rsid w:val="00CE6007"/>
    <w:rsid w:val="00CF13E5"/>
    <w:rsid w:val="00D01433"/>
    <w:rsid w:val="00D02CBF"/>
    <w:rsid w:val="00D07C58"/>
    <w:rsid w:val="00D11E64"/>
    <w:rsid w:val="00D23DA5"/>
    <w:rsid w:val="00D25DBC"/>
    <w:rsid w:val="00D32520"/>
    <w:rsid w:val="00D37A14"/>
    <w:rsid w:val="00D41A9B"/>
    <w:rsid w:val="00D43DA6"/>
    <w:rsid w:val="00D65540"/>
    <w:rsid w:val="00DB464F"/>
    <w:rsid w:val="00DB5032"/>
    <w:rsid w:val="00DB5E5E"/>
    <w:rsid w:val="00DC1655"/>
    <w:rsid w:val="00DC732D"/>
    <w:rsid w:val="00DD4D70"/>
    <w:rsid w:val="00DF2B13"/>
    <w:rsid w:val="00E00704"/>
    <w:rsid w:val="00E070D8"/>
    <w:rsid w:val="00E10FA0"/>
    <w:rsid w:val="00E23694"/>
    <w:rsid w:val="00E27851"/>
    <w:rsid w:val="00E27F53"/>
    <w:rsid w:val="00E45894"/>
    <w:rsid w:val="00E55367"/>
    <w:rsid w:val="00E67BE4"/>
    <w:rsid w:val="00E71BB2"/>
    <w:rsid w:val="00E734FB"/>
    <w:rsid w:val="00E741D5"/>
    <w:rsid w:val="00E76DDB"/>
    <w:rsid w:val="00E80293"/>
    <w:rsid w:val="00E832F9"/>
    <w:rsid w:val="00E87017"/>
    <w:rsid w:val="00E87371"/>
    <w:rsid w:val="00E9706E"/>
    <w:rsid w:val="00E97553"/>
    <w:rsid w:val="00EA666E"/>
    <w:rsid w:val="00EB005D"/>
    <w:rsid w:val="00EB270B"/>
    <w:rsid w:val="00EB4375"/>
    <w:rsid w:val="00EC2B53"/>
    <w:rsid w:val="00ED4BDF"/>
    <w:rsid w:val="00ED5D97"/>
    <w:rsid w:val="00ED7392"/>
    <w:rsid w:val="00EE27B9"/>
    <w:rsid w:val="00EE48EB"/>
    <w:rsid w:val="00EE6653"/>
    <w:rsid w:val="00EF5EE6"/>
    <w:rsid w:val="00EF6BE6"/>
    <w:rsid w:val="00F15141"/>
    <w:rsid w:val="00F23DCA"/>
    <w:rsid w:val="00F25409"/>
    <w:rsid w:val="00F31EB7"/>
    <w:rsid w:val="00F40096"/>
    <w:rsid w:val="00F42C84"/>
    <w:rsid w:val="00F46EB1"/>
    <w:rsid w:val="00F55073"/>
    <w:rsid w:val="00F559B0"/>
    <w:rsid w:val="00F5739C"/>
    <w:rsid w:val="00F66C2E"/>
    <w:rsid w:val="00F9097B"/>
    <w:rsid w:val="00F92BC2"/>
    <w:rsid w:val="00FA744A"/>
    <w:rsid w:val="00FB2558"/>
    <w:rsid w:val="00FB4D81"/>
    <w:rsid w:val="00FC5CF8"/>
    <w:rsid w:val="00FC5F81"/>
    <w:rsid w:val="00FC6490"/>
    <w:rsid w:val="00FD0C4C"/>
    <w:rsid w:val="00FD1E76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5730"/>
  <w15:docId w15:val="{4BE17835-EA95-442D-B125-E6D0AD7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E95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character" w:customStyle="1" w:styleId="jsgrdq">
    <w:name w:val="jsgrdq"/>
    <w:basedOn w:val="Carpredefinitoparagrafo"/>
    <w:rsid w:val="00C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CB3776-0C64-4010-92DB-3D29BCAA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Trodini.c</cp:lastModifiedBy>
  <cp:revision>12</cp:revision>
  <cp:lastPrinted>2023-01-30T20:55:00Z</cp:lastPrinted>
  <dcterms:created xsi:type="dcterms:W3CDTF">2024-09-25T15:52:00Z</dcterms:created>
  <dcterms:modified xsi:type="dcterms:W3CDTF">2024-11-07T09:35:00Z</dcterms:modified>
</cp:coreProperties>
</file>